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A8A5BB" w14:textId="522CEA4A" w:rsidR="00DD6B6B" w:rsidRPr="006C159A" w:rsidRDefault="00C35792" w:rsidP="007F4C56">
      <w:pPr>
        <w:spacing w:after="240" w:line="240" w:lineRule="auto"/>
        <w:jc w:val="center"/>
        <w:rPr>
          <w:rFonts w:ascii="Arial Nova Light" w:hAnsi="Arial Nova Light"/>
          <w:b/>
          <w:bCs/>
          <w:color w:val="C00000"/>
          <w:sz w:val="28"/>
          <w:szCs w:val="28"/>
        </w:rPr>
      </w:pPr>
      <w:r w:rsidRPr="006C159A">
        <w:rPr>
          <w:rFonts w:ascii="Arial Nova Light" w:hAnsi="Arial Nova Light"/>
          <w:b/>
          <w:bCs/>
          <w:color w:val="C00000"/>
          <w:sz w:val="28"/>
          <w:szCs w:val="28"/>
        </w:rPr>
        <w:t>Solar Electric Technician Training</w:t>
      </w:r>
    </w:p>
    <w:p w14:paraId="4C137FD8" w14:textId="1B84D6B0" w:rsidR="00DD6B6B" w:rsidRPr="006C159A" w:rsidRDefault="00C35792" w:rsidP="007F4C56">
      <w:pPr>
        <w:spacing w:after="240" w:line="240" w:lineRule="auto"/>
        <w:jc w:val="center"/>
        <w:rPr>
          <w:rFonts w:ascii="Arial Nova Light" w:hAnsi="Arial Nova Light"/>
          <w:b/>
          <w:bCs/>
          <w:color w:val="000000" w:themeColor="text1"/>
          <w:sz w:val="24"/>
          <w:szCs w:val="24"/>
        </w:rPr>
      </w:pPr>
      <w:r w:rsidRPr="006C159A">
        <w:rPr>
          <w:rFonts w:ascii="Arial Nova Light" w:hAnsi="Arial Nova Light"/>
          <w:b/>
          <w:bCs/>
          <w:color w:val="000000" w:themeColor="text1"/>
          <w:sz w:val="24"/>
          <w:szCs w:val="24"/>
        </w:rPr>
        <w:t>Module</w:t>
      </w:r>
      <w:r w:rsidR="00BE76A7" w:rsidRPr="006C159A">
        <w:rPr>
          <w:rFonts w:ascii="Arial Nova Light" w:hAnsi="Arial Nova Light"/>
          <w:b/>
          <w:bCs/>
          <w:color w:val="000000" w:themeColor="text1"/>
          <w:sz w:val="24"/>
          <w:szCs w:val="24"/>
        </w:rPr>
        <w:t xml:space="preserve"> </w:t>
      </w:r>
      <w:r w:rsidR="00C249B1" w:rsidRPr="006C159A">
        <w:rPr>
          <w:rFonts w:ascii="Arial Nova Light" w:hAnsi="Arial Nova Light"/>
          <w:b/>
          <w:bCs/>
          <w:color w:val="000000" w:themeColor="text1"/>
          <w:sz w:val="24"/>
          <w:szCs w:val="24"/>
        </w:rPr>
        <w:t>5</w:t>
      </w:r>
      <w:r w:rsidR="00BE76A7" w:rsidRPr="006C159A">
        <w:rPr>
          <w:rFonts w:ascii="Arial Nova Light" w:hAnsi="Arial Nova Light"/>
          <w:b/>
          <w:bCs/>
          <w:color w:val="000000" w:themeColor="text1"/>
          <w:sz w:val="24"/>
          <w:szCs w:val="24"/>
        </w:rPr>
        <w:t xml:space="preserve">: </w:t>
      </w:r>
      <w:r w:rsidR="00C249B1" w:rsidRPr="006C159A">
        <w:rPr>
          <w:rFonts w:ascii="Arial Nova Light" w:hAnsi="Arial Nova Light"/>
          <w:b/>
          <w:bCs/>
          <w:color w:val="000000" w:themeColor="text1"/>
          <w:sz w:val="24"/>
          <w:szCs w:val="24"/>
        </w:rPr>
        <w:t xml:space="preserve">Installation and </w:t>
      </w:r>
      <w:r w:rsidR="00B42AC8" w:rsidRPr="006C159A">
        <w:rPr>
          <w:rFonts w:ascii="Arial Nova Light" w:hAnsi="Arial Nova Light"/>
          <w:b/>
          <w:bCs/>
          <w:color w:val="000000" w:themeColor="text1"/>
          <w:sz w:val="24"/>
          <w:szCs w:val="24"/>
        </w:rPr>
        <w:t>a</w:t>
      </w:r>
      <w:r w:rsidR="00C249B1" w:rsidRPr="006C159A">
        <w:rPr>
          <w:rFonts w:ascii="Arial Nova Light" w:hAnsi="Arial Nova Light"/>
          <w:b/>
          <w:bCs/>
          <w:color w:val="000000" w:themeColor="text1"/>
          <w:sz w:val="24"/>
          <w:szCs w:val="24"/>
        </w:rPr>
        <w:t>ssembly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dotted" w:sz="4" w:space="0" w:color="auto"/>
        </w:tblBorders>
        <w:tblLook w:val="04A0" w:firstRow="1" w:lastRow="0" w:firstColumn="1" w:lastColumn="0" w:noHBand="0" w:noVBand="1"/>
      </w:tblPr>
      <w:tblGrid>
        <w:gridCol w:w="5813"/>
        <w:gridCol w:w="3213"/>
      </w:tblGrid>
      <w:tr w:rsidR="00C44B3F" w:rsidRPr="006C159A" w14:paraId="02E2EC7E" w14:textId="77777777" w:rsidTr="00C14D5D">
        <w:trPr>
          <w:trHeight w:val="489"/>
        </w:trPr>
        <w:tc>
          <w:tcPr>
            <w:tcW w:w="3220" w:type="pct"/>
            <w:vMerge w:val="restart"/>
            <w:tcBorders>
              <w:right w:val="nil"/>
            </w:tcBorders>
          </w:tcPr>
          <w:p w14:paraId="1244683D" w14:textId="35F7F71C" w:rsidR="00C44B3F" w:rsidRPr="006C159A" w:rsidRDefault="00C44B3F" w:rsidP="0077141B">
            <w:pPr>
              <w:spacing w:before="40" w:after="40"/>
              <w:rPr>
                <w:rFonts w:ascii="Avenir Book" w:eastAsia="Times New Roman" w:hAnsi="Avenir Book" w:cs="Cambria"/>
                <w:sz w:val="20"/>
                <w:szCs w:val="20"/>
                <w:lang w:eastAsia="en-GB"/>
              </w:rPr>
            </w:pPr>
            <w:r w:rsidRPr="006C159A">
              <w:rPr>
                <w:rFonts w:ascii="Avenir Book" w:eastAsia="Times New Roman" w:hAnsi="Avenir Book" w:cs="Cambria"/>
                <w:b/>
                <w:bCs/>
                <w:sz w:val="20"/>
                <w:szCs w:val="20"/>
                <w:lang w:eastAsia="en-GB"/>
              </w:rPr>
              <w:t>Objective</w:t>
            </w:r>
            <w:r w:rsidR="00902EA9" w:rsidRPr="006C159A">
              <w:rPr>
                <w:rFonts w:ascii="Avenir Book" w:eastAsia="Times New Roman" w:hAnsi="Avenir Book" w:cs="Cambria"/>
                <w:b/>
                <w:bCs/>
                <w:sz w:val="20"/>
                <w:szCs w:val="20"/>
                <w:lang w:eastAsia="en-GB"/>
              </w:rPr>
              <w:t>s</w:t>
            </w:r>
            <w:r w:rsidRPr="006C159A">
              <w:rPr>
                <w:rFonts w:ascii="Avenir Book" w:eastAsia="Times New Roman" w:hAnsi="Avenir Book" w:cs="Cambria"/>
                <w:b/>
                <w:bCs/>
                <w:sz w:val="20"/>
                <w:szCs w:val="20"/>
                <w:lang w:eastAsia="en-GB"/>
              </w:rPr>
              <w:t>:</w:t>
            </w:r>
            <w:r w:rsidRPr="006C159A">
              <w:rPr>
                <w:rFonts w:ascii="Avenir Book" w:eastAsia="Times New Roman" w:hAnsi="Avenir Book" w:cs="Cambria"/>
                <w:sz w:val="20"/>
                <w:szCs w:val="20"/>
                <w:lang w:eastAsia="en-GB"/>
              </w:rPr>
              <w:t xml:space="preserve"> By the end of this session, learners will be able to</w:t>
            </w:r>
            <w:r w:rsidR="00AC6EDB" w:rsidRPr="006C159A">
              <w:rPr>
                <w:rFonts w:ascii="Avenir Book" w:eastAsia="Times New Roman" w:hAnsi="Avenir Book" w:cs="Cambria"/>
                <w:sz w:val="20"/>
                <w:szCs w:val="20"/>
                <w:lang w:eastAsia="en-GB"/>
              </w:rPr>
              <w:t>:</w:t>
            </w:r>
          </w:p>
          <w:p w14:paraId="3D3857AF" w14:textId="77777777" w:rsidR="00C249B1" w:rsidRPr="006C159A" w:rsidRDefault="00C249B1" w:rsidP="00D216EE">
            <w:pPr>
              <w:pStyle w:val="ListParagraph"/>
              <w:numPr>
                <w:ilvl w:val="0"/>
                <w:numId w:val="2"/>
              </w:numPr>
              <w:snapToGrid w:val="0"/>
              <w:spacing w:before="40" w:after="40"/>
              <w:ind w:left="357" w:hanging="357"/>
              <w:contextualSpacing w:val="0"/>
              <w:rPr>
                <w:rFonts w:ascii="Avenir Book" w:hAnsi="Avenir Book" w:cs="Arial"/>
                <w:sz w:val="20"/>
                <w:szCs w:val="20"/>
              </w:rPr>
            </w:pPr>
            <w:r w:rsidRPr="006C159A">
              <w:rPr>
                <w:rFonts w:ascii="Avenir Book" w:hAnsi="Avenir Book" w:cs="Arial"/>
                <w:sz w:val="20"/>
                <w:szCs w:val="20"/>
              </w:rPr>
              <w:t>Finalize all preparations to initiate the installation at selected site for different types of solar PV systems.</w:t>
            </w:r>
          </w:p>
          <w:p w14:paraId="13423915" w14:textId="77777777" w:rsidR="00C249B1" w:rsidRPr="006C159A" w:rsidRDefault="00C249B1" w:rsidP="00D216EE">
            <w:pPr>
              <w:pStyle w:val="ListParagraph"/>
              <w:numPr>
                <w:ilvl w:val="0"/>
                <w:numId w:val="2"/>
              </w:numPr>
              <w:snapToGrid w:val="0"/>
              <w:spacing w:before="40" w:after="40"/>
              <w:ind w:left="357" w:hanging="357"/>
              <w:contextualSpacing w:val="0"/>
              <w:rPr>
                <w:rFonts w:ascii="Avenir Book" w:hAnsi="Avenir Book" w:cs="Arial"/>
                <w:sz w:val="20"/>
                <w:szCs w:val="20"/>
              </w:rPr>
            </w:pPr>
            <w:r w:rsidRPr="006C159A">
              <w:rPr>
                <w:rFonts w:ascii="Avenir Book" w:hAnsi="Avenir Book" w:cs="Arial"/>
                <w:sz w:val="20"/>
                <w:szCs w:val="20"/>
              </w:rPr>
              <w:t>Prepare tools and accessories to install as per the installation manual.</w:t>
            </w:r>
          </w:p>
          <w:p w14:paraId="356F5887" w14:textId="77777777" w:rsidR="00C249B1" w:rsidRPr="006C159A" w:rsidRDefault="00C249B1" w:rsidP="00D216EE">
            <w:pPr>
              <w:pStyle w:val="ListParagraph"/>
              <w:numPr>
                <w:ilvl w:val="0"/>
                <w:numId w:val="2"/>
              </w:numPr>
              <w:snapToGrid w:val="0"/>
              <w:spacing w:before="40" w:after="40"/>
              <w:ind w:left="357" w:hanging="357"/>
              <w:contextualSpacing w:val="0"/>
              <w:rPr>
                <w:rFonts w:ascii="Avenir Book" w:hAnsi="Avenir Book" w:cs="Arial"/>
                <w:sz w:val="20"/>
                <w:szCs w:val="20"/>
              </w:rPr>
            </w:pPr>
            <w:r w:rsidRPr="006C159A">
              <w:rPr>
                <w:rFonts w:ascii="Avenir Book" w:hAnsi="Avenir Book" w:cs="Arial"/>
                <w:sz w:val="20"/>
                <w:szCs w:val="20"/>
              </w:rPr>
              <w:t>Prepare, assemble, and install mounting structures (e.g. rails, clamps, brackets etc.) for ground mount, pole mount and roof mount systems.</w:t>
            </w:r>
          </w:p>
          <w:p w14:paraId="757004B1" w14:textId="59A55F21" w:rsidR="00C249B1" w:rsidRPr="006C159A" w:rsidRDefault="00C249B1" w:rsidP="00D216EE">
            <w:pPr>
              <w:pStyle w:val="ListParagraph"/>
              <w:numPr>
                <w:ilvl w:val="0"/>
                <w:numId w:val="2"/>
              </w:numPr>
              <w:snapToGrid w:val="0"/>
              <w:spacing w:before="40" w:after="40"/>
              <w:ind w:left="357" w:hanging="357"/>
              <w:contextualSpacing w:val="0"/>
              <w:rPr>
                <w:rFonts w:ascii="Avenir Book" w:hAnsi="Avenir Book" w:cs="Arial"/>
                <w:sz w:val="20"/>
                <w:szCs w:val="20"/>
              </w:rPr>
            </w:pPr>
            <w:r w:rsidRPr="006C159A">
              <w:rPr>
                <w:rFonts w:ascii="Avenir Book" w:hAnsi="Avenir Book" w:cs="Arial"/>
                <w:sz w:val="20"/>
                <w:szCs w:val="20"/>
              </w:rPr>
              <w:t xml:space="preserve">Refer and comprehend the installation manuals of inverter, charge controllers, water pumps, pump controller, batteries and </w:t>
            </w:r>
            <w:r w:rsidR="00B42AC8" w:rsidRPr="006C159A">
              <w:rPr>
                <w:rFonts w:ascii="Avenir Book" w:hAnsi="Avenir Book" w:cs="Arial"/>
                <w:sz w:val="20"/>
                <w:szCs w:val="20"/>
              </w:rPr>
              <w:t>B</w:t>
            </w:r>
            <w:r w:rsidRPr="006C159A">
              <w:rPr>
                <w:rFonts w:ascii="Avenir Book" w:hAnsi="Avenir Book" w:cs="Arial"/>
                <w:sz w:val="20"/>
                <w:szCs w:val="20"/>
              </w:rPr>
              <w:t xml:space="preserve">alance of </w:t>
            </w:r>
            <w:r w:rsidR="00B42AC8" w:rsidRPr="006C159A">
              <w:rPr>
                <w:rFonts w:ascii="Avenir Book" w:hAnsi="Avenir Book" w:cs="Arial"/>
                <w:sz w:val="20"/>
                <w:szCs w:val="20"/>
              </w:rPr>
              <w:t>S</w:t>
            </w:r>
            <w:r w:rsidRPr="006C159A">
              <w:rPr>
                <w:rFonts w:ascii="Avenir Book" w:hAnsi="Avenir Book" w:cs="Arial"/>
                <w:sz w:val="20"/>
                <w:szCs w:val="20"/>
              </w:rPr>
              <w:t xml:space="preserve">ystem (BoS) to prepare for installation. </w:t>
            </w:r>
          </w:p>
          <w:p w14:paraId="11EC53CF" w14:textId="4B6FBDB8" w:rsidR="00C249B1" w:rsidRPr="006C159A" w:rsidRDefault="00C249B1" w:rsidP="00D216EE">
            <w:pPr>
              <w:pStyle w:val="ListParagraph"/>
              <w:numPr>
                <w:ilvl w:val="0"/>
                <w:numId w:val="2"/>
              </w:numPr>
              <w:snapToGrid w:val="0"/>
              <w:spacing w:before="40" w:after="40"/>
              <w:ind w:left="357" w:hanging="357"/>
              <w:contextualSpacing w:val="0"/>
              <w:rPr>
                <w:rFonts w:ascii="Avenir Book" w:hAnsi="Avenir Book" w:cs="Arial"/>
                <w:sz w:val="20"/>
                <w:szCs w:val="20"/>
              </w:rPr>
            </w:pPr>
            <w:r w:rsidRPr="006C159A">
              <w:rPr>
                <w:rFonts w:ascii="Avenir Book" w:hAnsi="Avenir Book" w:cs="Arial"/>
                <w:sz w:val="20"/>
                <w:szCs w:val="20"/>
              </w:rPr>
              <w:t xml:space="preserve">Plan and perform cable routing, wiring and conduiting of cables as per safety standard for DC and AC single and three phase wiring including the power evacuation to the </w:t>
            </w:r>
            <w:r w:rsidR="00B42AC8" w:rsidRPr="006C159A">
              <w:rPr>
                <w:rFonts w:ascii="Avenir Book" w:hAnsi="Avenir Book" w:cs="Arial"/>
                <w:sz w:val="20"/>
                <w:szCs w:val="20"/>
              </w:rPr>
              <w:t xml:space="preserve">Main distribution </w:t>
            </w:r>
            <w:r w:rsidR="004D695A" w:rsidRPr="006C159A">
              <w:rPr>
                <w:rFonts w:ascii="Avenir Book" w:hAnsi="Avenir Book" w:cs="Arial"/>
                <w:sz w:val="20"/>
                <w:szCs w:val="20"/>
              </w:rPr>
              <w:t>Board (</w:t>
            </w:r>
            <w:r w:rsidRPr="006C159A">
              <w:rPr>
                <w:rFonts w:ascii="Avenir Book" w:hAnsi="Avenir Book" w:cs="Arial"/>
                <w:sz w:val="20"/>
                <w:szCs w:val="20"/>
              </w:rPr>
              <w:t>MDB</w:t>
            </w:r>
            <w:r w:rsidR="00B42AC8" w:rsidRPr="006C159A">
              <w:rPr>
                <w:rFonts w:ascii="Avenir Book" w:hAnsi="Avenir Book" w:cs="Arial"/>
                <w:sz w:val="20"/>
                <w:szCs w:val="20"/>
              </w:rPr>
              <w:t>)</w:t>
            </w:r>
            <w:r w:rsidRPr="006C159A">
              <w:rPr>
                <w:rFonts w:ascii="Avenir Book" w:hAnsi="Avenir Book" w:cs="Arial"/>
                <w:sz w:val="20"/>
                <w:szCs w:val="20"/>
              </w:rPr>
              <w:t xml:space="preserve"> or designated termination point.</w:t>
            </w:r>
          </w:p>
          <w:p w14:paraId="3E9B97A6" w14:textId="2C0DB0F6" w:rsidR="00C249B1" w:rsidRPr="006C159A" w:rsidRDefault="00C249B1" w:rsidP="00D216EE">
            <w:pPr>
              <w:pStyle w:val="ListParagraph"/>
              <w:numPr>
                <w:ilvl w:val="0"/>
                <w:numId w:val="2"/>
              </w:numPr>
              <w:snapToGrid w:val="0"/>
              <w:spacing w:before="40" w:after="40"/>
              <w:ind w:left="357" w:hanging="357"/>
              <w:contextualSpacing w:val="0"/>
              <w:rPr>
                <w:rFonts w:ascii="Avenir Book" w:hAnsi="Avenir Book" w:cs="Arial"/>
                <w:sz w:val="20"/>
                <w:szCs w:val="20"/>
              </w:rPr>
            </w:pPr>
            <w:r w:rsidRPr="006C159A">
              <w:rPr>
                <w:rFonts w:ascii="Avenir Book" w:hAnsi="Avenir Book" w:cs="Arial"/>
                <w:sz w:val="20"/>
                <w:szCs w:val="20"/>
              </w:rPr>
              <w:t xml:space="preserve">Connect solar PV modules, batteries, charge controller, inverter, water pumps, pump controller, switchgear, earthing system and protection device up to 10 </w:t>
            </w:r>
            <w:proofErr w:type="spellStart"/>
            <w:r w:rsidRPr="006C159A">
              <w:rPr>
                <w:rFonts w:ascii="Avenir Book" w:hAnsi="Avenir Book" w:cs="Arial"/>
                <w:sz w:val="20"/>
                <w:szCs w:val="20"/>
              </w:rPr>
              <w:t>kWp</w:t>
            </w:r>
            <w:proofErr w:type="spellEnd"/>
            <w:r w:rsidRPr="006C159A">
              <w:rPr>
                <w:rFonts w:ascii="Avenir Book" w:hAnsi="Avenir Book" w:cs="Arial"/>
                <w:sz w:val="20"/>
                <w:szCs w:val="20"/>
              </w:rPr>
              <w:t xml:space="preserve"> for single and three phases by referring to the </w:t>
            </w:r>
            <w:r w:rsidR="00B42AC8" w:rsidRPr="006C159A">
              <w:rPr>
                <w:rFonts w:ascii="Avenir Book" w:hAnsi="Avenir Book" w:cs="Arial"/>
                <w:sz w:val="20"/>
                <w:szCs w:val="20"/>
              </w:rPr>
              <w:t>S</w:t>
            </w:r>
            <w:r w:rsidRPr="006C159A">
              <w:rPr>
                <w:rFonts w:ascii="Avenir Book" w:hAnsi="Avenir Book" w:cs="Arial"/>
                <w:sz w:val="20"/>
                <w:szCs w:val="20"/>
              </w:rPr>
              <w:t xml:space="preserve">ingle </w:t>
            </w:r>
            <w:r w:rsidR="00B42AC8" w:rsidRPr="006C159A">
              <w:rPr>
                <w:rFonts w:ascii="Avenir Book" w:hAnsi="Avenir Book" w:cs="Arial"/>
                <w:sz w:val="20"/>
                <w:szCs w:val="20"/>
              </w:rPr>
              <w:t>L</w:t>
            </w:r>
            <w:r w:rsidRPr="006C159A">
              <w:rPr>
                <w:rFonts w:ascii="Avenir Book" w:hAnsi="Avenir Book" w:cs="Arial"/>
                <w:sz w:val="20"/>
                <w:szCs w:val="20"/>
              </w:rPr>
              <w:t xml:space="preserve">ine </w:t>
            </w:r>
            <w:r w:rsidR="00B42AC8" w:rsidRPr="006C159A">
              <w:rPr>
                <w:rFonts w:ascii="Avenir Book" w:hAnsi="Avenir Book" w:cs="Arial"/>
                <w:sz w:val="20"/>
                <w:szCs w:val="20"/>
              </w:rPr>
              <w:t>D</w:t>
            </w:r>
            <w:r w:rsidRPr="006C159A">
              <w:rPr>
                <w:rFonts w:ascii="Avenir Book" w:hAnsi="Avenir Book" w:cs="Arial"/>
                <w:sz w:val="20"/>
                <w:szCs w:val="20"/>
              </w:rPr>
              <w:t>iagram (SLD) and wiring drawings, technical manuals and defined standard procedures.</w:t>
            </w:r>
          </w:p>
          <w:p w14:paraId="539E4B4C" w14:textId="77777777" w:rsidR="00C249B1" w:rsidRPr="006C159A" w:rsidRDefault="00C249B1" w:rsidP="00D216EE">
            <w:pPr>
              <w:pStyle w:val="ListParagraph"/>
              <w:numPr>
                <w:ilvl w:val="0"/>
                <w:numId w:val="2"/>
              </w:numPr>
              <w:snapToGrid w:val="0"/>
              <w:spacing w:before="40" w:after="40"/>
              <w:ind w:left="357" w:hanging="357"/>
              <w:contextualSpacing w:val="0"/>
              <w:rPr>
                <w:rFonts w:ascii="Avenir Book" w:hAnsi="Avenir Book" w:cs="Arial"/>
                <w:sz w:val="20"/>
                <w:szCs w:val="20"/>
              </w:rPr>
            </w:pPr>
            <w:r w:rsidRPr="006C159A">
              <w:rPr>
                <w:rFonts w:ascii="Avenir Book" w:hAnsi="Avenir Book" w:cs="Arial"/>
                <w:sz w:val="20"/>
                <w:szCs w:val="20"/>
              </w:rPr>
              <w:t>Conduct 3-phase wiring and load distribution.</w:t>
            </w:r>
          </w:p>
          <w:p w14:paraId="527059CD" w14:textId="6675841A" w:rsidR="00884C34" w:rsidRPr="006C159A" w:rsidRDefault="00C249B1" w:rsidP="00D216EE">
            <w:pPr>
              <w:pStyle w:val="ListParagraph"/>
              <w:numPr>
                <w:ilvl w:val="0"/>
                <w:numId w:val="2"/>
              </w:numPr>
              <w:snapToGrid w:val="0"/>
              <w:spacing w:before="40" w:after="40"/>
              <w:ind w:left="357" w:hanging="357"/>
              <w:contextualSpacing w:val="0"/>
              <w:rPr>
                <w:rFonts w:ascii="Avenir Book" w:eastAsia="Times New Roman" w:hAnsi="Avenir Book" w:cs="Cambria"/>
                <w:sz w:val="20"/>
                <w:szCs w:val="20"/>
                <w:lang w:eastAsia="en-GB"/>
              </w:rPr>
            </w:pPr>
            <w:r w:rsidRPr="006C159A">
              <w:rPr>
                <w:rFonts w:ascii="Avenir Book" w:hAnsi="Avenir Book" w:cs="Arial"/>
                <w:sz w:val="20"/>
                <w:szCs w:val="20"/>
              </w:rPr>
              <w:t>Perform site clearance.</w:t>
            </w:r>
          </w:p>
        </w:tc>
        <w:tc>
          <w:tcPr>
            <w:tcW w:w="1780" w:type="pct"/>
            <w:tcBorders>
              <w:left w:val="nil"/>
            </w:tcBorders>
          </w:tcPr>
          <w:p w14:paraId="3B31DC73" w14:textId="77777777" w:rsidR="00C44B3F" w:rsidRPr="006C159A" w:rsidRDefault="00C44B3F" w:rsidP="0077141B">
            <w:pPr>
              <w:spacing w:before="40" w:after="40"/>
              <w:rPr>
                <w:rFonts w:ascii="Avenir Book" w:hAnsi="Avenir Book" w:cs="Arial"/>
                <w:b/>
                <w:sz w:val="20"/>
                <w:szCs w:val="20"/>
              </w:rPr>
            </w:pPr>
            <w:r w:rsidRPr="006C159A">
              <w:rPr>
                <w:rFonts w:ascii="Avenir Book" w:hAnsi="Avenir Book" w:cs="Arial"/>
                <w:b/>
                <w:sz w:val="20"/>
                <w:szCs w:val="20"/>
              </w:rPr>
              <w:t xml:space="preserve">Instructor: </w:t>
            </w:r>
            <w:r w:rsidRPr="006C159A">
              <w:rPr>
                <w:rFonts w:ascii="Avenir Book" w:hAnsi="Avenir Book" w:cs="Arial"/>
                <w:bCs/>
                <w:i/>
                <w:iCs/>
                <w:sz w:val="20"/>
                <w:szCs w:val="20"/>
              </w:rPr>
              <w:t>[Name]</w:t>
            </w:r>
          </w:p>
        </w:tc>
      </w:tr>
      <w:tr w:rsidR="00C44B3F" w:rsidRPr="006C159A" w14:paraId="766CF1D2" w14:textId="77777777" w:rsidTr="00C14D5D">
        <w:tc>
          <w:tcPr>
            <w:tcW w:w="3220" w:type="pct"/>
            <w:vMerge/>
            <w:tcBorders>
              <w:right w:val="nil"/>
            </w:tcBorders>
          </w:tcPr>
          <w:p w14:paraId="040D135F" w14:textId="58BE2954" w:rsidR="00C44B3F" w:rsidRPr="006C159A" w:rsidRDefault="00C44B3F" w:rsidP="0077141B">
            <w:pPr>
              <w:pStyle w:val="ListParagraph"/>
              <w:numPr>
                <w:ilvl w:val="0"/>
                <w:numId w:val="1"/>
              </w:numPr>
              <w:spacing w:before="40" w:after="40"/>
              <w:ind w:left="0"/>
              <w:rPr>
                <w:rFonts w:ascii="Avenir Book" w:eastAsia="MS Gothic" w:hAnsi="Avenir Book" w:cs="Arial"/>
                <w:bCs/>
                <w:sz w:val="20"/>
                <w:szCs w:val="20"/>
              </w:rPr>
            </w:pPr>
          </w:p>
        </w:tc>
        <w:tc>
          <w:tcPr>
            <w:tcW w:w="1780" w:type="pct"/>
            <w:tcBorders>
              <w:left w:val="nil"/>
            </w:tcBorders>
          </w:tcPr>
          <w:p w14:paraId="7517DC42" w14:textId="77777777" w:rsidR="00834CF7" w:rsidRPr="006C159A" w:rsidRDefault="00DD474E" w:rsidP="0077141B">
            <w:pPr>
              <w:spacing w:before="40" w:after="40"/>
              <w:rPr>
                <w:rFonts w:ascii="Avenir Book" w:hAnsi="Avenir Book" w:cs="Arial"/>
                <w:b/>
                <w:sz w:val="20"/>
                <w:szCs w:val="20"/>
              </w:rPr>
            </w:pPr>
            <w:r w:rsidRPr="006C159A">
              <w:rPr>
                <w:rFonts w:ascii="Avenir Book" w:hAnsi="Avenir Book" w:cs="Arial"/>
                <w:b/>
                <w:sz w:val="20"/>
                <w:szCs w:val="20"/>
              </w:rPr>
              <w:t>Session Duration:</w:t>
            </w:r>
          </w:p>
          <w:p w14:paraId="64F3E999" w14:textId="66AA214E" w:rsidR="00C44B3F" w:rsidRPr="006C159A" w:rsidRDefault="00C249B1" w:rsidP="00DD3B09">
            <w:pPr>
              <w:pStyle w:val="ListParagraph"/>
              <w:numPr>
                <w:ilvl w:val="0"/>
                <w:numId w:val="2"/>
              </w:numPr>
              <w:snapToGrid w:val="0"/>
              <w:spacing w:before="40" w:after="40"/>
              <w:ind w:left="357" w:hanging="357"/>
              <w:contextualSpacing w:val="0"/>
              <w:rPr>
                <w:rFonts w:ascii="Avenir Book" w:hAnsi="Avenir Book" w:cs="Arial"/>
                <w:sz w:val="20"/>
                <w:szCs w:val="20"/>
              </w:rPr>
            </w:pPr>
            <w:r w:rsidRPr="006C159A">
              <w:rPr>
                <w:rFonts w:ascii="Avenir Book" w:hAnsi="Avenir Book" w:cs="Arial"/>
                <w:sz w:val="20"/>
                <w:szCs w:val="20"/>
              </w:rPr>
              <w:t>17</w:t>
            </w:r>
            <w:r w:rsidR="00834CF7" w:rsidRPr="006C159A">
              <w:rPr>
                <w:rFonts w:ascii="Avenir Book" w:hAnsi="Avenir Book" w:cs="Arial"/>
                <w:sz w:val="20"/>
                <w:szCs w:val="20"/>
              </w:rPr>
              <w:t xml:space="preserve"> hours (Theory)</w:t>
            </w:r>
          </w:p>
          <w:p w14:paraId="04ACDB7D" w14:textId="5F818E14" w:rsidR="00D510B3" w:rsidRPr="006C159A" w:rsidRDefault="00C249B1" w:rsidP="00DD3B09">
            <w:pPr>
              <w:pStyle w:val="ListParagraph"/>
              <w:numPr>
                <w:ilvl w:val="0"/>
                <w:numId w:val="2"/>
              </w:numPr>
              <w:snapToGrid w:val="0"/>
              <w:spacing w:before="40" w:after="40"/>
              <w:ind w:left="357" w:hanging="357"/>
              <w:contextualSpacing w:val="0"/>
              <w:rPr>
                <w:rFonts w:ascii="Avenir Book" w:hAnsi="Avenir Book" w:cs="Arial"/>
                <w:bCs/>
                <w:sz w:val="20"/>
                <w:szCs w:val="20"/>
              </w:rPr>
            </w:pPr>
            <w:r w:rsidRPr="006C159A">
              <w:rPr>
                <w:rFonts w:ascii="Avenir Book" w:hAnsi="Avenir Book" w:cs="Arial"/>
                <w:sz w:val="20"/>
                <w:szCs w:val="20"/>
              </w:rPr>
              <w:t>72</w:t>
            </w:r>
            <w:r w:rsidR="00D510B3" w:rsidRPr="006C159A">
              <w:rPr>
                <w:rFonts w:ascii="Avenir Book" w:hAnsi="Avenir Book" w:cs="Arial"/>
                <w:sz w:val="20"/>
                <w:szCs w:val="20"/>
              </w:rPr>
              <w:t xml:space="preserve"> hours (Practical</w:t>
            </w:r>
            <w:r w:rsidR="00D510B3" w:rsidRPr="006C159A">
              <w:rPr>
                <w:rFonts w:ascii="Avenir Book" w:eastAsia="Times New Roman" w:hAnsi="Avenir Book" w:cs="Cambria"/>
                <w:sz w:val="20"/>
                <w:szCs w:val="20"/>
                <w:lang w:eastAsia="en-GB"/>
              </w:rPr>
              <w:t>)</w:t>
            </w:r>
          </w:p>
        </w:tc>
      </w:tr>
    </w:tbl>
    <w:p w14:paraId="72D9A762" w14:textId="77777777" w:rsidR="00CB6743" w:rsidRPr="0028795B" w:rsidRDefault="00CB6743" w:rsidP="003915F2">
      <w:pPr>
        <w:spacing w:after="0"/>
        <w:rPr>
          <w:sz w:val="20"/>
          <w:szCs w:val="20"/>
        </w:rPr>
      </w:pPr>
    </w:p>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1E0" w:firstRow="1" w:lastRow="1" w:firstColumn="1" w:lastColumn="1" w:noHBand="0" w:noVBand="0"/>
      </w:tblPr>
      <w:tblGrid>
        <w:gridCol w:w="3341"/>
        <w:gridCol w:w="2397"/>
        <w:gridCol w:w="2468"/>
        <w:gridCol w:w="820"/>
      </w:tblGrid>
      <w:tr w:rsidR="00DA080E" w:rsidRPr="006C159A" w14:paraId="3960E5A0" w14:textId="77777777" w:rsidTr="0028795B">
        <w:trPr>
          <w:tblHeader/>
        </w:trPr>
        <w:tc>
          <w:tcPr>
            <w:tcW w:w="1851" w:type="pct"/>
            <w:shd w:val="clear" w:color="auto" w:fill="C00000"/>
            <w:vAlign w:val="center"/>
          </w:tcPr>
          <w:p w14:paraId="2779342E" w14:textId="2E20AF03" w:rsidR="00B24BAC" w:rsidRPr="006C159A" w:rsidRDefault="00B24BAC" w:rsidP="003915F2">
            <w:pPr>
              <w:spacing w:before="40" w:after="40"/>
              <w:jc w:val="center"/>
              <w:rPr>
                <w:rFonts w:ascii="Avenir Book" w:hAnsi="Avenir Book" w:cs="Arial"/>
                <w:b/>
                <w:sz w:val="20"/>
                <w:szCs w:val="20"/>
              </w:rPr>
            </w:pPr>
            <w:r w:rsidRPr="006C159A">
              <w:rPr>
                <w:rFonts w:ascii="Avenir Book" w:hAnsi="Avenir Book" w:cs="Arial"/>
                <w:b/>
                <w:sz w:val="20"/>
                <w:szCs w:val="20"/>
              </w:rPr>
              <w:t>Trainer</w:t>
            </w:r>
            <w:r w:rsidR="00DE3EE0" w:rsidRPr="006C159A">
              <w:rPr>
                <w:rFonts w:ascii="Avenir Book" w:hAnsi="Avenir Book" w:cs="Arial"/>
                <w:b/>
                <w:sz w:val="20"/>
                <w:szCs w:val="20"/>
              </w:rPr>
              <w:t>s'</w:t>
            </w:r>
            <w:r w:rsidRPr="006C159A">
              <w:rPr>
                <w:rFonts w:ascii="Avenir Book" w:hAnsi="Avenir Book" w:cs="Arial"/>
                <w:b/>
                <w:sz w:val="20"/>
                <w:szCs w:val="20"/>
              </w:rPr>
              <w:t xml:space="preserve"> activities</w:t>
            </w:r>
          </w:p>
        </w:tc>
        <w:tc>
          <w:tcPr>
            <w:tcW w:w="1328" w:type="pct"/>
            <w:shd w:val="clear" w:color="auto" w:fill="C00000"/>
            <w:vAlign w:val="center"/>
          </w:tcPr>
          <w:p w14:paraId="6FD38CE5" w14:textId="278C0BEC" w:rsidR="00B24BAC" w:rsidRPr="006C159A" w:rsidRDefault="00ED47C8" w:rsidP="003915F2">
            <w:pPr>
              <w:spacing w:before="40" w:after="40"/>
              <w:jc w:val="center"/>
              <w:rPr>
                <w:rFonts w:ascii="Avenir Book" w:hAnsi="Avenir Book" w:cs="Arial"/>
                <w:b/>
                <w:sz w:val="20"/>
                <w:szCs w:val="20"/>
              </w:rPr>
            </w:pPr>
            <w:r w:rsidRPr="006C159A">
              <w:rPr>
                <w:rFonts w:ascii="Avenir Book" w:hAnsi="Avenir Book" w:cs="Arial"/>
                <w:b/>
                <w:sz w:val="20"/>
                <w:szCs w:val="20"/>
              </w:rPr>
              <w:t>Learner</w:t>
            </w:r>
            <w:r w:rsidR="00CF43B8" w:rsidRPr="006C159A">
              <w:rPr>
                <w:rFonts w:ascii="Avenir Book" w:hAnsi="Avenir Book" w:cs="Arial"/>
                <w:b/>
                <w:sz w:val="20"/>
                <w:szCs w:val="20"/>
              </w:rPr>
              <w:t xml:space="preserve">s’ </w:t>
            </w:r>
            <w:r w:rsidR="00B24BAC" w:rsidRPr="006C159A">
              <w:rPr>
                <w:rFonts w:ascii="Avenir Book" w:hAnsi="Avenir Book" w:cs="Arial"/>
                <w:b/>
                <w:sz w:val="20"/>
                <w:szCs w:val="20"/>
              </w:rPr>
              <w:t>activities</w:t>
            </w:r>
          </w:p>
        </w:tc>
        <w:tc>
          <w:tcPr>
            <w:tcW w:w="1367" w:type="pct"/>
            <w:shd w:val="clear" w:color="auto" w:fill="C00000"/>
            <w:vAlign w:val="center"/>
          </w:tcPr>
          <w:p w14:paraId="21D11246" w14:textId="4A02B456" w:rsidR="00B24BAC" w:rsidRPr="006C159A" w:rsidRDefault="00B24BAC" w:rsidP="003915F2">
            <w:pPr>
              <w:spacing w:before="40" w:after="40"/>
              <w:jc w:val="center"/>
              <w:rPr>
                <w:rFonts w:ascii="Avenir Book" w:hAnsi="Avenir Book" w:cs="Arial"/>
                <w:b/>
                <w:sz w:val="20"/>
                <w:szCs w:val="20"/>
              </w:rPr>
            </w:pPr>
            <w:r w:rsidRPr="006C159A">
              <w:rPr>
                <w:rFonts w:ascii="Avenir Book" w:hAnsi="Avenir Book" w:cs="Arial"/>
                <w:b/>
                <w:sz w:val="20"/>
                <w:szCs w:val="20"/>
              </w:rPr>
              <w:t xml:space="preserve">Teaching </w:t>
            </w:r>
            <w:r w:rsidR="00B72341" w:rsidRPr="006C159A">
              <w:rPr>
                <w:rFonts w:ascii="Avenir Book" w:hAnsi="Avenir Book" w:cs="Arial"/>
                <w:b/>
                <w:sz w:val="20"/>
                <w:szCs w:val="20"/>
              </w:rPr>
              <w:t>a</w:t>
            </w:r>
            <w:r w:rsidRPr="006C159A">
              <w:rPr>
                <w:rFonts w:ascii="Avenir Book" w:hAnsi="Avenir Book" w:cs="Arial"/>
                <w:b/>
                <w:sz w:val="20"/>
                <w:szCs w:val="20"/>
              </w:rPr>
              <w:t>id</w:t>
            </w:r>
            <w:r w:rsidR="00902EA9" w:rsidRPr="006C159A">
              <w:rPr>
                <w:rFonts w:ascii="Avenir Book" w:hAnsi="Avenir Book" w:cs="Arial"/>
                <w:b/>
                <w:sz w:val="20"/>
                <w:szCs w:val="20"/>
              </w:rPr>
              <w:t>s</w:t>
            </w:r>
          </w:p>
        </w:tc>
        <w:tc>
          <w:tcPr>
            <w:tcW w:w="454" w:type="pct"/>
            <w:shd w:val="clear" w:color="auto" w:fill="C00000"/>
            <w:vAlign w:val="center"/>
          </w:tcPr>
          <w:p w14:paraId="6CB6BC40" w14:textId="77777777" w:rsidR="00B24BAC" w:rsidRPr="006C159A" w:rsidRDefault="00B24BAC" w:rsidP="003915F2">
            <w:pPr>
              <w:spacing w:before="40" w:after="40"/>
              <w:jc w:val="center"/>
              <w:rPr>
                <w:rFonts w:ascii="Avenir Book" w:hAnsi="Avenir Book" w:cs="Arial"/>
                <w:b/>
                <w:sz w:val="20"/>
                <w:szCs w:val="20"/>
              </w:rPr>
            </w:pPr>
            <w:r w:rsidRPr="006C159A">
              <w:rPr>
                <w:rFonts w:ascii="Avenir Book" w:hAnsi="Avenir Book" w:cs="Arial"/>
                <w:b/>
                <w:sz w:val="20"/>
                <w:szCs w:val="20"/>
              </w:rPr>
              <w:t>Time</w:t>
            </w:r>
          </w:p>
        </w:tc>
      </w:tr>
      <w:tr w:rsidR="009151B4" w:rsidRPr="006C159A" w14:paraId="023C8A2E" w14:textId="77777777" w:rsidTr="0028795B">
        <w:trPr>
          <w:trHeight w:val="481"/>
        </w:trPr>
        <w:tc>
          <w:tcPr>
            <w:tcW w:w="4546" w:type="pct"/>
            <w:gridSpan w:val="3"/>
            <w:shd w:val="clear" w:color="auto" w:fill="FFE599" w:themeFill="accent4" w:themeFillTint="66"/>
            <w:vAlign w:val="center"/>
          </w:tcPr>
          <w:p w14:paraId="12FBFE4F" w14:textId="1F1C84E5" w:rsidR="009151B4" w:rsidRPr="006C159A" w:rsidRDefault="00C249B1" w:rsidP="003915F2">
            <w:pPr>
              <w:spacing w:before="40" w:after="40"/>
              <w:rPr>
                <w:rFonts w:ascii="Avenir Book" w:eastAsia="Times New Roman" w:hAnsi="Avenir Book" w:cs="Cambria"/>
                <w:b/>
                <w:bCs/>
                <w:sz w:val="20"/>
                <w:szCs w:val="20"/>
                <w:lang w:eastAsia="en-GB"/>
              </w:rPr>
            </w:pPr>
            <w:r w:rsidRPr="006C159A">
              <w:rPr>
                <w:rFonts w:ascii="Avenir Book" w:hAnsi="Avenir Book" w:cs="Arial"/>
                <w:b/>
                <w:bCs/>
                <w:sz w:val="20"/>
                <w:szCs w:val="20"/>
              </w:rPr>
              <w:t>Finalize all preparations to initiate the installation at selected site for different types of solar PV systems.</w:t>
            </w:r>
          </w:p>
        </w:tc>
        <w:tc>
          <w:tcPr>
            <w:tcW w:w="454" w:type="pct"/>
            <w:shd w:val="clear" w:color="auto" w:fill="FFE599" w:themeFill="accent4" w:themeFillTint="66"/>
            <w:vAlign w:val="center"/>
          </w:tcPr>
          <w:p w14:paraId="0FDF3D3A" w14:textId="0D1F99A8" w:rsidR="009151B4" w:rsidRPr="006C159A" w:rsidRDefault="00C249B1" w:rsidP="003915F2">
            <w:pPr>
              <w:spacing w:before="40" w:after="40"/>
              <w:jc w:val="center"/>
              <w:rPr>
                <w:rFonts w:ascii="Avenir Book" w:hAnsi="Avenir Book" w:cs="Arial"/>
                <w:b/>
                <w:bCs/>
                <w:sz w:val="20"/>
                <w:szCs w:val="20"/>
              </w:rPr>
            </w:pPr>
            <w:r w:rsidRPr="006C159A">
              <w:rPr>
                <w:rFonts w:ascii="Avenir Book" w:hAnsi="Avenir Book" w:cs="Arial"/>
                <w:b/>
                <w:bCs/>
                <w:sz w:val="20"/>
                <w:szCs w:val="20"/>
              </w:rPr>
              <w:t>360’</w:t>
            </w:r>
          </w:p>
        </w:tc>
      </w:tr>
      <w:tr w:rsidR="00DA080E" w:rsidRPr="006C159A" w14:paraId="78FB5875" w14:textId="77777777" w:rsidTr="0028795B">
        <w:trPr>
          <w:trHeight w:val="375"/>
        </w:trPr>
        <w:tc>
          <w:tcPr>
            <w:tcW w:w="1851" w:type="pct"/>
            <w:shd w:val="clear" w:color="auto" w:fill="auto"/>
          </w:tcPr>
          <w:p w14:paraId="6081B009" w14:textId="77777777" w:rsidR="006112CD" w:rsidRPr="006C159A" w:rsidRDefault="000C6DD7" w:rsidP="003915F2">
            <w:pPr>
              <w:pStyle w:val="ListParagraph"/>
              <w:numPr>
                <w:ilvl w:val="0"/>
                <w:numId w:val="2"/>
              </w:numPr>
              <w:snapToGrid w:val="0"/>
              <w:spacing w:before="40" w:after="40"/>
              <w:ind w:left="357" w:hanging="357"/>
              <w:contextualSpacing w:val="0"/>
              <w:rPr>
                <w:rFonts w:ascii="Avenir Book" w:hAnsi="Avenir Book" w:cs="Arial"/>
                <w:sz w:val="20"/>
                <w:szCs w:val="20"/>
              </w:rPr>
            </w:pPr>
            <w:r w:rsidRPr="006C159A">
              <w:rPr>
                <w:rFonts w:ascii="Avenir Book" w:hAnsi="Avenir Book" w:cs="Arial"/>
                <w:sz w:val="20"/>
                <w:szCs w:val="20"/>
              </w:rPr>
              <w:t>Explain how different site conditions can impact the performance of solar PV systems.</w:t>
            </w:r>
          </w:p>
          <w:p w14:paraId="5BC87ACE" w14:textId="1187D11B" w:rsidR="000C6DD7" w:rsidRPr="006C159A" w:rsidRDefault="001D3DD5" w:rsidP="003915F2">
            <w:pPr>
              <w:pStyle w:val="ListParagraph"/>
              <w:numPr>
                <w:ilvl w:val="0"/>
                <w:numId w:val="2"/>
              </w:numPr>
              <w:snapToGrid w:val="0"/>
              <w:spacing w:before="40" w:after="40"/>
              <w:ind w:left="357" w:hanging="357"/>
              <w:contextualSpacing w:val="0"/>
              <w:rPr>
                <w:rFonts w:ascii="Avenir Book" w:hAnsi="Avenir Book" w:cs="Arial"/>
                <w:sz w:val="20"/>
                <w:szCs w:val="20"/>
              </w:rPr>
            </w:pPr>
            <w:r w:rsidRPr="006C159A">
              <w:rPr>
                <w:rFonts w:ascii="Avenir Book" w:hAnsi="Avenir Book" w:cs="Arial"/>
                <w:sz w:val="20"/>
                <w:szCs w:val="20"/>
              </w:rPr>
              <w:t>Discuss</w:t>
            </w:r>
            <w:r w:rsidR="000C6DD7" w:rsidRPr="006C159A">
              <w:rPr>
                <w:rFonts w:ascii="Avenir Book" w:hAnsi="Avenir Book" w:cs="Arial"/>
                <w:sz w:val="20"/>
                <w:szCs w:val="20"/>
              </w:rPr>
              <w:t xml:space="preserve"> site assessment factors (e.g., </w:t>
            </w:r>
            <w:r w:rsidR="0033706F" w:rsidRPr="006C159A">
              <w:rPr>
                <w:rFonts w:ascii="Avenir Book" w:hAnsi="Avenir Book" w:cs="Arial"/>
                <w:sz w:val="20"/>
                <w:szCs w:val="20"/>
              </w:rPr>
              <w:t xml:space="preserve">terrain condition, orientation, tilt angle, </w:t>
            </w:r>
            <w:r w:rsidR="000C6DD7" w:rsidRPr="006C159A">
              <w:rPr>
                <w:rFonts w:ascii="Avenir Book" w:hAnsi="Avenir Book" w:cs="Arial"/>
                <w:sz w:val="20"/>
                <w:szCs w:val="20"/>
              </w:rPr>
              <w:t>shading analysis, wind load).</w:t>
            </w:r>
          </w:p>
          <w:p w14:paraId="6067EEFA" w14:textId="77777777" w:rsidR="000C6DD7" w:rsidRPr="006C159A" w:rsidRDefault="000C6DD7" w:rsidP="003915F2">
            <w:pPr>
              <w:numPr>
                <w:ilvl w:val="0"/>
                <w:numId w:val="2"/>
              </w:numPr>
              <w:spacing w:before="40" w:after="40"/>
              <w:ind w:left="403" w:hanging="288"/>
              <w:rPr>
                <w:rFonts w:ascii="Avenir Book" w:hAnsi="Avenir Book" w:cs="Arial"/>
                <w:sz w:val="20"/>
                <w:szCs w:val="20"/>
              </w:rPr>
            </w:pPr>
            <w:bookmarkStart w:id="0" w:name="_Hlk175838335"/>
            <w:r w:rsidRPr="006C159A">
              <w:rPr>
                <w:rFonts w:ascii="Avenir Book" w:hAnsi="Avenir Book" w:cs="Arial"/>
                <w:sz w:val="20"/>
                <w:szCs w:val="20"/>
              </w:rPr>
              <w:t>Present case studies of different types of solar PV systems installed in varying environments.</w:t>
            </w:r>
          </w:p>
          <w:bookmarkEnd w:id="0"/>
          <w:p w14:paraId="521B6DE8" w14:textId="02658947" w:rsidR="000C6DD7" w:rsidRPr="006C159A" w:rsidRDefault="000C6DD7" w:rsidP="003915F2">
            <w:pPr>
              <w:numPr>
                <w:ilvl w:val="0"/>
                <w:numId w:val="2"/>
              </w:numP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Facilitate a group discussion on potential challenges during site </w:t>
            </w:r>
            <w:r w:rsidRPr="006C159A">
              <w:rPr>
                <w:rFonts w:ascii="Avenir Book" w:hAnsi="Avenir Book" w:cs="Arial"/>
                <w:sz w:val="20"/>
                <w:szCs w:val="20"/>
              </w:rPr>
              <w:lastRenderedPageBreak/>
              <w:t>preparation, including local regulations and environmental factors.</w:t>
            </w:r>
          </w:p>
        </w:tc>
        <w:tc>
          <w:tcPr>
            <w:tcW w:w="1328" w:type="pct"/>
            <w:shd w:val="clear" w:color="auto" w:fill="auto"/>
          </w:tcPr>
          <w:p w14:paraId="2996E769" w14:textId="77777777" w:rsidR="009151B4" w:rsidRPr="006C159A" w:rsidRDefault="000C6DD7" w:rsidP="003915F2">
            <w:pPr>
              <w:pStyle w:val="ListParagraph"/>
              <w:numPr>
                <w:ilvl w:val="0"/>
                <w:numId w:val="7"/>
              </w:numPr>
              <w:spacing w:before="40" w:after="40"/>
              <w:ind w:left="225" w:hanging="225"/>
              <w:rPr>
                <w:rFonts w:ascii="Avenir Book" w:hAnsi="Avenir Book" w:cs="Arial"/>
                <w:sz w:val="20"/>
                <w:szCs w:val="20"/>
              </w:rPr>
            </w:pPr>
            <w:r w:rsidRPr="006C159A">
              <w:rPr>
                <w:rFonts w:ascii="Avenir Book" w:hAnsi="Avenir Book" w:cs="Arial"/>
                <w:sz w:val="20"/>
                <w:szCs w:val="20"/>
              </w:rPr>
              <w:lastRenderedPageBreak/>
              <w:t>Listen, take notes, and ask questions for clarification.</w:t>
            </w:r>
          </w:p>
          <w:p w14:paraId="05DF6AF7" w14:textId="77777777" w:rsidR="006C0BFF" w:rsidRPr="006C159A" w:rsidRDefault="006C0BFF" w:rsidP="003915F2">
            <w:pPr>
              <w:pStyle w:val="ListParagraph"/>
              <w:spacing w:before="40" w:after="40"/>
              <w:ind w:left="225"/>
              <w:rPr>
                <w:rFonts w:ascii="Avenir Book" w:hAnsi="Avenir Book" w:cs="Arial"/>
                <w:sz w:val="20"/>
                <w:szCs w:val="20"/>
              </w:rPr>
            </w:pPr>
          </w:p>
          <w:p w14:paraId="71B7A3FA" w14:textId="5839A0F6" w:rsidR="001D3DD5" w:rsidRPr="006C159A" w:rsidRDefault="000C6DD7" w:rsidP="003915F2">
            <w:pPr>
              <w:pStyle w:val="ListParagraph"/>
              <w:numPr>
                <w:ilvl w:val="0"/>
                <w:numId w:val="7"/>
              </w:numPr>
              <w:spacing w:before="40" w:after="40"/>
              <w:ind w:left="225" w:hanging="225"/>
              <w:rPr>
                <w:rFonts w:ascii="Avenir Book" w:hAnsi="Avenir Book" w:cs="Arial"/>
                <w:sz w:val="20"/>
                <w:szCs w:val="20"/>
              </w:rPr>
            </w:pPr>
            <w:r w:rsidRPr="006C159A">
              <w:rPr>
                <w:rFonts w:ascii="Avenir Book" w:hAnsi="Avenir Book" w:cs="Arial"/>
                <w:sz w:val="20"/>
                <w:szCs w:val="20"/>
              </w:rPr>
              <w:t>Participate in discussion, identify site assessment factors, and take notes.</w:t>
            </w:r>
          </w:p>
          <w:p w14:paraId="26F0F081" w14:textId="33294C03" w:rsidR="000C6DD7" w:rsidRPr="006C159A" w:rsidRDefault="00DA2CB9" w:rsidP="003915F2">
            <w:pPr>
              <w:pStyle w:val="ListParagraph"/>
              <w:numPr>
                <w:ilvl w:val="0"/>
                <w:numId w:val="7"/>
              </w:numPr>
              <w:spacing w:before="40" w:after="40"/>
              <w:ind w:left="225" w:hanging="225"/>
              <w:rPr>
                <w:rFonts w:ascii="Avenir Book" w:hAnsi="Avenir Book" w:cs="Arial"/>
                <w:sz w:val="20"/>
                <w:szCs w:val="20"/>
              </w:rPr>
            </w:pPr>
            <w:r w:rsidRPr="006C159A">
              <w:rPr>
                <w:rFonts w:ascii="Avenir Book" w:hAnsi="Avenir Book" w:cs="Arial"/>
                <w:sz w:val="20"/>
                <w:szCs w:val="20"/>
              </w:rPr>
              <w:t>Analyse</w:t>
            </w:r>
            <w:r w:rsidR="000C6DD7" w:rsidRPr="006C159A">
              <w:rPr>
                <w:rFonts w:ascii="Avenir Book" w:hAnsi="Avenir Book" w:cs="Arial"/>
                <w:sz w:val="20"/>
                <w:szCs w:val="20"/>
              </w:rPr>
              <w:t xml:space="preserve"> case studies, discuss challenges, and propose solutions.</w:t>
            </w:r>
          </w:p>
          <w:p w14:paraId="015450E6" w14:textId="10C4F934" w:rsidR="000C6DD7" w:rsidRPr="006C159A" w:rsidRDefault="000C6DD7" w:rsidP="003915F2">
            <w:pPr>
              <w:pStyle w:val="ListParagraph"/>
              <w:numPr>
                <w:ilvl w:val="0"/>
                <w:numId w:val="7"/>
              </w:numPr>
              <w:spacing w:before="40" w:after="40"/>
              <w:ind w:left="225" w:hanging="225"/>
              <w:rPr>
                <w:rFonts w:ascii="Avenir Book" w:hAnsi="Avenir Book" w:cs="Arial"/>
                <w:sz w:val="20"/>
                <w:szCs w:val="20"/>
              </w:rPr>
            </w:pPr>
            <w:r w:rsidRPr="006C159A">
              <w:rPr>
                <w:rFonts w:ascii="Avenir Book" w:hAnsi="Avenir Book" w:cs="Arial"/>
                <w:sz w:val="20"/>
                <w:szCs w:val="20"/>
              </w:rPr>
              <w:lastRenderedPageBreak/>
              <w:t>Engage in discussion, share experiences, and contribute ideas.</w:t>
            </w:r>
          </w:p>
        </w:tc>
        <w:tc>
          <w:tcPr>
            <w:tcW w:w="1367" w:type="pct"/>
            <w:shd w:val="clear" w:color="auto" w:fill="auto"/>
            <w:vAlign w:val="center"/>
          </w:tcPr>
          <w:p w14:paraId="1AB04573" w14:textId="2CBE68ED" w:rsidR="009151B4" w:rsidRPr="006C159A" w:rsidRDefault="0033706F" w:rsidP="003915F2">
            <w:pPr>
              <w:pStyle w:val="ListParagraph"/>
              <w:numPr>
                <w:ilvl w:val="0"/>
                <w:numId w:val="7"/>
              </w:numPr>
              <w:pBdr>
                <w:top w:val="nil"/>
                <w:left w:val="nil"/>
                <w:bottom w:val="nil"/>
                <w:right w:val="nil"/>
                <w:between w:val="nil"/>
              </w:pBdr>
              <w:spacing w:before="40" w:after="40"/>
              <w:ind w:left="177" w:hanging="177"/>
              <w:rPr>
                <w:rFonts w:ascii="Avenir Book" w:hAnsi="Avenir Book" w:cs="Arial"/>
                <w:sz w:val="20"/>
                <w:szCs w:val="20"/>
              </w:rPr>
            </w:pPr>
            <w:r w:rsidRPr="006C159A">
              <w:rPr>
                <w:rFonts w:ascii="Avenir Book" w:hAnsi="Avenir Book" w:cs="Arial"/>
                <w:sz w:val="20"/>
                <w:szCs w:val="20"/>
              </w:rPr>
              <w:lastRenderedPageBreak/>
              <w:t>Case study</w:t>
            </w:r>
            <w:r w:rsidR="005B0E91" w:rsidRPr="006C159A">
              <w:rPr>
                <w:rFonts w:ascii="Avenir Book" w:hAnsi="Avenir Book" w:cs="Arial"/>
                <w:sz w:val="20"/>
                <w:szCs w:val="20"/>
              </w:rPr>
              <w:t xml:space="preserve"> (E1)</w:t>
            </w:r>
          </w:p>
        </w:tc>
        <w:tc>
          <w:tcPr>
            <w:tcW w:w="454" w:type="pct"/>
            <w:shd w:val="clear" w:color="auto" w:fill="auto"/>
            <w:vAlign w:val="center"/>
          </w:tcPr>
          <w:p w14:paraId="1BA2D80E" w14:textId="77777777" w:rsidR="009151B4" w:rsidRPr="006C159A" w:rsidRDefault="001D3DD5" w:rsidP="003915F2">
            <w:pPr>
              <w:spacing w:before="40" w:after="40"/>
              <w:jc w:val="center"/>
              <w:rPr>
                <w:rFonts w:ascii="Avenir Book" w:hAnsi="Avenir Book" w:cs="Arial"/>
                <w:sz w:val="20"/>
                <w:szCs w:val="20"/>
              </w:rPr>
            </w:pPr>
            <w:r w:rsidRPr="006C159A">
              <w:rPr>
                <w:rFonts w:ascii="Avenir Book" w:hAnsi="Avenir Book" w:cs="Arial"/>
                <w:sz w:val="20"/>
                <w:szCs w:val="20"/>
              </w:rPr>
              <w:t>15'</w:t>
            </w:r>
          </w:p>
          <w:p w14:paraId="35FB9B8A" w14:textId="77777777" w:rsidR="001D3DD5" w:rsidRPr="006C159A" w:rsidRDefault="001D3DD5" w:rsidP="003915F2">
            <w:pPr>
              <w:spacing w:before="40" w:after="40"/>
              <w:jc w:val="center"/>
              <w:rPr>
                <w:rFonts w:ascii="Avenir Book" w:hAnsi="Avenir Book" w:cs="Arial"/>
                <w:sz w:val="20"/>
                <w:szCs w:val="20"/>
              </w:rPr>
            </w:pPr>
          </w:p>
          <w:p w14:paraId="353E4FFB" w14:textId="77777777" w:rsidR="001D3DD5" w:rsidRPr="006C159A" w:rsidRDefault="001D3DD5" w:rsidP="003915F2">
            <w:pPr>
              <w:spacing w:before="40" w:after="40"/>
              <w:jc w:val="center"/>
              <w:rPr>
                <w:rFonts w:ascii="Avenir Book" w:hAnsi="Avenir Book" w:cs="Arial"/>
                <w:sz w:val="20"/>
                <w:szCs w:val="20"/>
              </w:rPr>
            </w:pPr>
          </w:p>
          <w:p w14:paraId="4F6B9D6A" w14:textId="6906D82E" w:rsidR="001D3DD5" w:rsidRPr="006C159A" w:rsidRDefault="001D3DD5" w:rsidP="003915F2">
            <w:pPr>
              <w:spacing w:before="40" w:after="40"/>
              <w:jc w:val="center"/>
              <w:rPr>
                <w:rFonts w:ascii="Avenir Book" w:hAnsi="Avenir Book" w:cs="Arial"/>
                <w:sz w:val="20"/>
                <w:szCs w:val="20"/>
              </w:rPr>
            </w:pPr>
            <w:r w:rsidRPr="006C159A">
              <w:rPr>
                <w:rFonts w:ascii="Avenir Book" w:hAnsi="Avenir Book" w:cs="Arial"/>
                <w:sz w:val="20"/>
                <w:szCs w:val="20"/>
              </w:rPr>
              <w:t>45'</w:t>
            </w:r>
          </w:p>
          <w:p w14:paraId="280AEDD4" w14:textId="77777777" w:rsidR="001D3DD5" w:rsidRPr="006C159A" w:rsidRDefault="001D3DD5" w:rsidP="003915F2">
            <w:pPr>
              <w:spacing w:before="40" w:after="40"/>
              <w:jc w:val="center"/>
              <w:rPr>
                <w:rFonts w:ascii="Avenir Book" w:hAnsi="Avenir Book" w:cs="Arial"/>
                <w:sz w:val="20"/>
                <w:szCs w:val="20"/>
              </w:rPr>
            </w:pPr>
          </w:p>
          <w:p w14:paraId="6A480D90" w14:textId="77777777" w:rsidR="001D3DD5" w:rsidRPr="006C159A" w:rsidRDefault="001D3DD5" w:rsidP="003915F2">
            <w:pPr>
              <w:spacing w:before="40" w:after="40"/>
              <w:jc w:val="center"/>
              <w:rPr>
                <w:rFonts w:ascii="Avenir Book" w:hAnsi="Avenir Book" w:cs="Arial"/>
                <w:sz w:val="20"/>
                <w:szCs w:val="20"/>
              </w:rPr>
            </w:pPr>
          </w:p>
          <w:p w14:paraId="6BD440AA" w14:textId="77777777" w:rsidR="001D3DD5" w:rsidRPr="006C159A" w:rsidRDefault="001D3DD5" w:rsidP="003915F2">
            <w:pPr>
              <w:spacing w:before="40" w:after="40"/>
              <w:jc w:val="center"/>
              <w:rPr>
                <w:rFonts w:ascii="Avenir Book" w:hAnsi="Avenir Book" w:cs="Arial"/>
                <w:sz w:val="20"/>
                <w:szCs w:val="20"/>
              </w:rPr>
            </w:pPr>
          </w:p>
          <w:p w14:paraId="778850EF" w14:textId="02CF6A78" w:rsidR="001D3DD5" w:rsidRPr="006C159A" w:rsidRDefault="001D3DD5" w:rsidP="003915F2">
            <w:pPr>
              <w:spacing w:before="40" w:after="40"/>
              <w:jc w:val="center"/>
              <w:rPr>
                <w:rFonts w:ascii="Avenir Book" w:hAnsi="Avenir Book" w:cs="Arial"/>
                <w:sz w:val="20"/>
                <w:szCs w:val="20"/>
              </w:rPr>
            </w:pPr>
            <w:r w:rsidRPr="006C159A">
              <w:rPr>
                <w:rFonts w:ascii="Avenir Book" w:hAnsi="Avenir Book" w:cs="Arial"/>
                <w:sz w:val="20"/>
                <w:szCs w:val="20"/>
              </w:rPr>
              <w:t>60'</w:t>
            </w:r>
          </w:p>
          <w:p w14:paraId="653D5A03" w14:textId="77777777" w:rsidR="001D3DD5" w:rsidRPr="006C159A" w:rsidRDefault="001D3DD5" w:rsidP="003915F2">
            <w:pPr>
              <w:spacing w:before="40" w:after="40"/>
              <w:jc w:val="center"/>
              <w:rPr>
                <w:rFonts w:ascii="Avenir Book" w:hAnsi="Avenir Book" w:cs="Arial"/>
                <w:sz w:val="20"/>
                <w:szCs w:val="20"/>
              </w:rPr>
            </w:pPr>
          </w:p>
          <w:p w14:paraId="5B93AC76" w14:textId="77777777" w:rsidR="001D3DD5" w:rsidRPr="006C159A" w:rsidRDefault="001D3DD5" w:rsidP="003915F2">
            <w:pPr>
              <w:spacing w:before="40" w:after="40"/>
              <w:jc w:val="center"/>
              <w:rPr>
                <w:rFonts w:ascii="Avenir Book" w:hAnsi="Avenir Book" w:cs="Arial"/>
                <w:sz w:val="20"/>
                <w:szCs w:val="20"/>
              </w:rPr>
            </w:pPr>
          </w:p>
          <w:p w14:paraId="7765019A" w14:textId="15CBBD07" w:rsidR="001D3DD5" w:rsidRPr="006C159A" w:rsidRDefault="001D3DD5" w:rsidP="003915F2">
            <w:pPr>
              <w:spacing w:before="40" w:after="40"/>
              <w:jc w:val="center"/>
              <w:rPr>
                <w:rFonts w:ascii="Avenir Book" w:hAnsi="Avenir Book" w:cs="Arial"/>
                <w:sz w:val="20"/>
                <w:szCs w:val="20"/>
              </w:rPr>
            </w:pPr>
            <w:r w:rsidRPr="006C159A">
              <w:rPr>
                <w:rFonts w:ascii="Avenir Book" w:hAnsi="Avenir Book" w:cs="Arial"/>
                <w:sz w:val="20"/>
                <w:szCs w:val="20"/>
              </w:rPr>
              <w:t>30'</w:t>
            </w:r>
          </w:p>
        </w:tc>
      </w:tr>
      <w:tr w:rsidR="00DA080E" w:rsidRPr="006C159A" w14:paraId="4F44BB48" w14:textId="77777777" w:rsidTr="0028795B">
        <w:trPr>
          <w:trHeight w:val="395"/>
        </w:trPr>
        <w:tc>
          <w:tcPr>
            <w:tcW w:w="1851" w:type="pct"/>
            <w:shd w:val="clear" w:color="auto" w:fill="auto"/>
          </w:tcPr>
          <w:p w14:paraId="0F068648" w14:textId="77777777" w:rsidR="00555C1A" w:rsidRPr="006C159A" w:rsidRDefault="000C6DD7"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Demonstrate how to use site survey tools (e.g., solar pathfinder, inclinometer) and techniques for accurate measurements.</w:t>
            </w:r>
          </w:p>
          <w:p w14:paraId="6D73E177" w14:textId="77777777" w:rsidR="000C6DD7" w:rsidRPr="006C159A" w:rsidRDefault="000C6DD7"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Guide learners in conducting a mock site survey, including shading analysis and measurement of tilt and orientation.</w:t>
            </w:r>
          </w:p>
          <w:p w14:paraId="729AC531" w14:textId="77777777" w:rsidR="000C6DD7" w:rsidRPr="006C159A" w:rsidRDefault="000C6DD7"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Present and explain a comprehensive site preparation checklist for different solar PV systems.</w:t>
            </w:r>
          </w:p>
          <w:p w14:paraId="3B415E4D" w14:textId="29851DF1" w:rsidR="000C6DD7" w:rsidRPr="006C159A" w:rsidRDefault="000C6DD7"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Summarize key takeaways from the session and address any remaining questions.</w:t>
            </w:r>
          </w:p>
        </w:tc>
        <w:tc>
          <w:tcPr>
            <w:tcW w:w="1328" w:type="pct"/>
            <w:shd w:val="clear" w:color="auto" w:fill="auto"/>
            <w:vAlign w:val="center"/>
          </w:tcPr>
          <w:p w14:paraId="18161915" w14:textId="59180F53" w:rsidR="001D3DD5" w:rsidRPr="006C159A" w:rsidRDefault="000C6DD7"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Observe demonstration, ask questions, and take notes.</w:t>
            </w:r>
          </w:p>
          <w:p w14:paraId="45D4C6A2" w14:textId="48CDBF0D" w:rsidR="001D3DD5" w:rsidRPr="006C159A" w:rsidRDefault="000C6DD7"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Perform site survey in pairs or small groups, record measurements, and discuss findings.</w:t>
            </w:r>
          </w:p>
          <w:p w14:paraId="1BF54CC1" w14:textId="0277FDD5" w:rsidR="001D3DD5" w:rsidRPr="006C159A" w:rsidRDefault="000C6DD7"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Review the checklist, ask questions, and suggest any additions or modifications.</w:t>
            </w:r>
          </w:p>
          <w:p w14:paraId="55CB9520" w14:textId="7C186B06" w:rsidR="000C6DD7" w:rsidRPr="006C159A" w:rsidRDefault="000C6DD7"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Reflect on learning, clarify doubts, and discuss how to apply the knowledge in real-world scenarios.</w:t>
            </w:r>
          </w:p>
        </w:tc>
        <w:tc>
          <w:tcPr>
            <w:tcW w:w="1367" w:type="pct"/>
            <w:shd w:val="clear" w:color="auto" w:fill="auto"/>
            <w:vAlign w:val="center"/>
          </w:tcPr>
          <w:p w14:paraId="60EE94C9" w14:textId="782A1BD3" w:rsidR="009B1DFE" w:rsidRPr="006C159A" w:rsidRDefault="00F05A1D" w:rsidP="003915F2">
            <w:pPr>
              <w:pStyle w:val="ListParagraph"/>
              <w:numPr>
                <w:ilvl w:val="0"/>
                <w:numId w:val="5"/>
              </w:numPr>
              <w:pBdr>
                <w:top w:val="nil"/>
                <w:left w:val="nil"/>
                <w:bottom w:val="nil"/>
                <w:right w:val="nil"/>
                <w:between w:val="nil"/>
              </w:pBdr>
              <w:spacing w:before="40" w:after="40"/>
              <w:ind w:left="243" w:hanging="243"/>
              <w:rPr>
                <w:rFonts w:ascii="Avenir Book" w:hAnsi="Avenir Book" w:cs="Arial"/>
                <w:sz w:val="20"/>
                <w:szCs w:val="20"/>
              </w:rPr>
            </w:pPr>
            <w:r w:rsidRPr="006C159A">
              <w:rPr>
                <w:rFonts w:ascii="Avenir Book" w:hAnsi="Avenir Book" w:cs="Arial"/>
                <w:sz w:val="20"/>
                <w:szCs w:val="20"/>
              </w:rPr>
              <w:t>Assignment: ground</w:t>
            </w:r>
            <w:r w:rsidR="00EF3C3E" w:rsidRPr="006C159A">
              <w:rPr>
                <w:rFonts w:ascii="Avenir Book" w:hAnsi="Avenir Book" w:cs="Arial"/>
                <w:sz w:val="20"/>
                <w:szCs w:val="20"/>
              </w:rPr>
              <w:t xml:space="preserve"> mount (E2)</w:t>
            </w:r>
          </w:p>
          <w:p w14:paraId="6E65A07A" w14:textId="027A6697" w:rsidR="00EF3C3E" w:rsidRPr="006C159A" w:rsidRDefault="00EF3C3E" w:rsidP="003915F2">
            <w:pPr>
              <w:pStyle w:val="ListParagraph"/>
              <w:numPr>
                <w:ilvl w:val="0"/>
                <w:numId w:val="5"/>
              </w:numPr>
              <w:pBdr>
                <w:top w:val="nil"/>
                <w:left w:val="nil"/>
                <w:bottom w:val="nil"/>
                <w:right w:val="nil"/>
                <w:between w:val="nil"/>
              </w:pBdr>
              <w:spacing w:before="40" w:after="40"/>
              <w:ind w:left="243" w:hanging="243"/>
              <w:rPr>
                <w:rFonts w:ascii="Avenir Book" w:hAnsi="Avenir Book" w:cs="Arial"/>
                <w:sz w:val="20"/>
                <w:szCs w:val="20"/>
              </w:rPr>
            </w:pPr>
            <w:r w:rsidRPr="006C159A">
              <w:rPr>
                <w:rFonts w:ascii="Avenir Book" w:hAnsi="Avenir Book" w:cs="Arial"/>
                <w:sz w:val="20"/>
                <w:szCs w:val="20"/>
              </w:rPr>
              <w:t>Assignment</w:t>
            </w:r>
            <w:r w:rsidR="00C11EF6" w:rsidRPr="006C159A">
              <w:rPr>
                <w:rFonts w:ascii="Avenir Book" w:hAnsi="Avenir Book" w:cs="Arial"/>
                <w:sz w:val="20"/>
                <w:szCs w:val="20"/>
              </w:rPr>
              <w:t xml:space="preserve"> roof </w:t>
            </w:r>
            <w:r w:rsidR="00F83EB0" w:rsidRPr="006C159A">
              <w:rPr>
                <w:rFonts w:ascii="Avenir Book" w:hAnsi="Avenir Book" w:cs="Arial"/>
                <w:sz w:val="20"/>
                <w:szCs w:val="20"/>
              </w:rPr>
              <w:t>mount (</w:t>
            </w:r>
            <w:r w:rsidRPr="006C159A">
              <w:rPr>
                <w:rFonts w:ascii="Avenir Book" w:hAnsi="Avenir Book" w:cs="Arial"/>
                <w:sz w:val="20"/>
                <w:szCs w:val="20"/>
              </w:rPr>
              <w:t>E3)</w:t>
            </w:r>
          </w:p>
          <w:p w14:paraId="7E24CEB4" w14:textId="41C6D36A" w:rsidR="0057736D" w:rsidRPr="006C159A" w:rsidRDefault="0057736D" w:rsidP="003915F2">
            <w:pPr>
              <w:pStyle w:val="ListParagraph"/>
              <w:pBdr>
                <w:top w:val="nil"/>
                <w:left w:val="nil"/>
                <w:bottom w:val="nil"/>
                <w:right w:val="nil"/>
                <w:between w:val="nil"/>
              </w:pBdr>
              <w:spacing w:before="40" w:after="40"/>
              <w:ind w:left="243"/>
              <w:rPr>
                <w:rFonts w:ascii="Avenir Book" w:hAnsi="Avenir Book" w:cs="Arial"/>
                <w:sz w:val="20"/>
                <w:szCs w:val="20"/>
              </w:rPr>
            </w:pPr>
          </w:p>
        </w:tc>
        <w:tc>
          <w:tcPr>
            <w:tcW w:w="454" w:type="pct"/>
            <w:shd w:val="clear" w:color="auto" w:fill="auto"/>
            <w:vAlign w:val="center"/>
          </w:tcPr>
          <w:p w14:paraId="76261EA6" w14:textId="333BDF32" w:rsidR="001D3DD5" w:rsidRPr="006C159A" w:rsidRDefault="001D3DD5" w:rsidP="003915F2">
            <w:pPr>
              <w:spacing w:before="40" w:after="40"/>
              <w:jc w:val="center"/>
              <w:rPr>
                <w:rFonts w:ascii="Avenir Book" w:hAnsi="Avenir Book" w:cs="Arial"/>
                <w:sz w:val="20"/>
                <w:szCs w:val="20"/>
              </w:rPr>
            </w:pPr>
            <w:r w:rsidRPr="006C159A">
              <w:rPr>
                <w:rFonts w:ascii="Avenir Book" w:hAnsi="Avenir Book" w:cs="Arial"/>
                <w:sz w:val="20"/>
                <w:szCs w:val="20"/>
              </w:rPr>
              <w:t>90'</w:t>
            </w:r>
          </w:p>
          <w:p w14:paraId="6113BC86" w14:textId="77777777" w:rsidR="001D3DD5" w:rsidRPr="006C159A" w:rsidRDefault="001D3DD5" w:rsidP="003915F2">
            <w:pPr>
              <w:spacing w:before="40" w:after="40"/>
              <w:jc w:val="center"/>
              <w:rPr>
                <w:rFonts w:ascii="Avenir Book" w:hAnsi="Avenir Book" w:cs="Arial"/>
                <w:sz w:val="20"/>
                <w:szCs w:val="20"/>
              </w:rPr>
            </w:pPr>
          </w:p>
          <w:p w14:paraId="247FDA84" w14:textId="77777777" w:rsidR="001D3DD5" w:rsidRPr="006C159A" w:rsidRDefault="001D3DD5" w:rsidP="003915F2">
            <w:pPr>
              <w:spacing w:before="40" w:after="40"/>
              <w:jc w:val="center"/>
              <w:rPr>
                <w:rFonts w:ascii="Avenir Book" w:hAnsi="Avenir Book" w:cs="Arial"/>
                <w:sz w:val="20"/>
                <w:szCs w:val="20"/>
              </w:rPr>
            </w:pPr>
          </w:p>
          <w:p w14:paraId="7E8AF812" w14:textId="77777777" w:rsidR="001D3DD5" w:rsidRPr="006C159A" w:rsidRDefault="001D3DD5" w:rsidP="003915F2">
            <w:pPr>
              <w:spacing w:before="40" w:after="40"/>
              <w:jc w:val="center"/>
              <w:rPr>
                <w:rFonts w:ascii="Avenir Book" w:hAnsi="Avenir Book" w:cs="Arial"/>
                <w:sz w:val="20"/>
                <w:szCs w:val="20"/>
              </w:rPr>
            </w:pPr>
          </w:p>
          <w:p w14:paraId="424F57D2" w14:textId="77777777" w:rsidR="001D3DD5" w:rsidRPr="006C159A" w:rsidRDefault="001D3DD5" w:rsidP="003915F2">
            <w:pPr>
              <w:spacing w:before="40" w:after="40"/>
              <w:jc w:val="center"/>
              <w:rPr>
                <w:rFonts w:ascii="Avenir Book" w:hAnsi="Avenir Book" w:cs="Arial"/>
                <w:sz w:val="20"/>
                <w:szCs w:val="20"/>
              </w:rPr>
            </w:pPr>
          </w:p>
          <w:p w14:paraId="6A595398" w14:textId="4D97867D" w:rsidR="001D3DD5" w:rsidRPr="006C159A" w:rsidRDefault="001D3DD5" w:rsidP="003915F2">
            <w:pPr>
              <w:spacing w:before="40" w:after="40"/>
              <w:jc w:val="center"/>
              <w:rPr>
                <w:rFonts w:ascii="Avenir Book" w:hAnsi="Avenir Book" w:cs="Arial"/>
                <w:sz w:val="20"/>
                <w:szCs w:val="20"/>
              </w:rPr>
            </w:pPr>
            <w:r w:rsidRPr="006C159A">
              <w:rPr>
                <w:rFonts w:ascii="Avenir Book" w:hAnsi="Avenir Book" w:cs="Arial"/>
                <w:sz w:val="20"/>
                <w:szCs w:val="20"/>
              </w:rPr>
              <w:t>60'</w:t>
            </w:r>
          </w:p>
          <w:p w14:paraId="72E49D6B" w14:textId="77777777" w:rsidR="001D3DD5" w:rsidRPr="006C159A" w:rsidRDefault="001D3DD5" w:rsidP="003915F2">
            <w:pPr>
              <w:spacing w:before="40" w:after="40"/>
              <w:jc w:val="center"/>
              <w:rPr>
                <w:rFonts w:ascii="Avenir Book" w:hAnsi="Avenir Book" w:cs="Arial"/>
                <w:sz w:val="20"/>
                <w:szCs w:val="20"/>
              </w:rPr>
            </w:pPr>
          </w:p>
          <w:p w14:paraId="1987CC0D" w14:textId="77777777" w:rsidR="001D3DD5" w:rsidRPr="006C159A" w:rsidRDefault="001D3DD5" w:rsidP="003915F2">
            <w:pPr>
              <w:spacing w:before="40" w:after="40"/>
              <w:jc w:val="center"/>
              <w:rPr>
                <w:rFonts w:ascii="Avenir Book" w:hAnsi="Avenir Book" w:cs="Arial"/>
                <w:sz w:val="20"/>
                <w:szCs w:val="20"/>
              </w:rPr>
            </w:pPr>
          </w:p>
          <w:p w14:paraId="21B83CFD" w14:textId="77777777" w:rsidR="001D3DD5" w:rsidRPr="006C159A" w:rsidRDefault="001D3DD5" w:rsidP="003915F2">
            <w:pPr>
              <w:spacing w:before="40" w:after="40"/>
              <w:jc w:val="center"/>
              <w:rPr>
                <w:rFonts w:ascii="Avenir Book" w:hAnsi="Avenir Book" w:cs="Arial"/>
                <w:sz w:val="20"/>
                <w:szCs w:val="20"/>
              </w:rPr>
            </w:pPr>
          </w:p>
          <w:p w14:paraId="4454EEE4" w14:textId="77777777" w:rsidR="001D3DD5" w:rsidRPr="006C159A" w:rsidRDefault="001D3DD5" w:rsidP="003915F2">
            <w:pPr>
              <w:spacing w:before="40" w:after="40"/>
              <w:jc w:val="center"/>
              <w:rPr>
                <w:rFonts w:ascii="Avenir Book" w:hAnsi="Avenir Book" w:cs="Arial"/>
                <w:sz w:val="20"/>
                <w:szCs w:val="20"/>
              </w:rPr>
            </w:pPr>
          </w:p>
          <w:p w14:paraId="646893ED" w14:textId="77777777" w:rsidR="001D3DD5" w:rsidRPr="006C159A" w:rsidRDefault="001D3DD5" w:rsidP="003915F2">
            <w:pPr>
              <w:spacing w:before="40" w:after="40"/>
              <w:jc w:val="center"/>
              <w:rPr>
                <w:rFonts w:ascii="Avenir Book" w:hAnsi="Avenir Book" w:cs="Arial"/>
                <w:sz w:val="20"/>
                <w:szCs w:val="20"/>
              </w:rPr>
            </w:pPr>
          </w:p>
          <w:p w14:paraId="63CAFEFC" w14:textId="427FFD66" w:rsidR="001D3DD5" w:rsidRPr="006C159A" w:rsidRDefault="001D3DD5" w:rsidP="003915F2">
            <w:pPr>
              <w:spacing w:before="40" w:after="40"/>
              <w:jc w:val="center"/>
              <w:rPr>
                <w:rFonts w:ascii="Avenir Book" w:hAnsi="Avenir Book" w:cs="Arial"/>
                <w:sz w:val="20"/>
                <w:szCs w:val="20"/>
              </w:rPr>
            </w:pPr>
            <w:r w:rsidRPr="006C159A">
              <w:rPr>
                <w:rFonts w:ascii="Avenir Book" w:hAnsi="Avenir Book" w:cs="Arial"/>
                <w:sz w:val="20"/>
                <w:szCs w:val="20"/>
              </w:rPr>
              <w:t>45'</w:t>
            </w:r>
          </w:p>
          <w:p w14:paraId="7B3BA2C4" w14:textId="77777777" w:rsidR="001D3DD5" w:rsidRPr="006C159A" w:rsidRDefault="001D3DD5" w:rsidP="003915F2">
            <w:pPr>
              <w:spacing w:before="40" w:after="40"/>
              <w:jc w:val="center"/>
              <w:rPr>
                <w:rFonts w:ascii="Avenir Book" w:hAnsi="Avenir Book" w:cs="Arial"/>
                <w:sz w:val="20"/>
                <w:szCs w:val="20"/>
              </w:rPr>
            </w:pPr>
          </w:p>
          <w:p w14:paraId="6A99B601" w14:textId="77777777" w:rsidR="001D3DD5" w:rsidRPr="006C159A" w:rsidRDefault="001D3DD5" w:rsidP="003915F2">
            <w:pPr>
              <w:spacing w:before="40" w:after="40"/>
              <w:jc w:val="center"/>
              <w:rPr>
                <w:rFonts w:ascii="Avenir Book" w:hAnsi="Avenir Book" w:cs="Arial"/>
                <w:sz w:val="20"/>
                <w:szCs w:val="20"/>
              </w:rPr>
            </w:pPr>
          </w:p>
          <w:p w14:paraId="59E068C1" w14:textId="77777777" w:rsidR="001D3DD5" w:rsidRPr="006C159A" w:rsidRDefault="001D3DD5" w:rsidP="003915F2">
            <w:pPr>
              <w:spacing w:before="40" w:after="40"/>
              <w:jc w:val="center"/>
              <w:rPr>
                <w:rFonts w:ascii="Avenir Book" w:hAnsi="Avenir Book" w:cs="Arial"/>
                <w:sz w:val="20"/>
                <w:szCs w:val="20"/>
              </w:rPr>
            </w:pPr>
          </w:p>
          <w:p w14:paraId="026A7D42" w14:textId="0247D760" w:rsidR="001D3DD5" w:rsidRPr="006C159A" w:rsidRDefault="001D3DD5" w:rsidP="003915F2">
            <w:pPr>
              <w:spacing w:before="40" w:after="40"/>
              <w:jc w:val="center"/>
              <w:rPr>
                <w:rFonts w:ascii="Avenir Book" w:hAnsi="Avenir Book" w:cs="Arial"/>
                <w:sz w:val="20"/>
                <w:szCs w:val="20"/>
              </w:rPr>
            </w:pPr>
            <w:r w:rsidRPr="006C159A">
              <w:rPr>
                <w:rFonts w:ascii="Avenir Book" w:hAnsi="Avenir Book" w:cs="Arial"/>
                <w:sz w:val="20"/>
                <w:szCs w:val="20"/>
              </w:rPr>
              <w:t>15'</w:t>
            </w:r>
          </w:p>
          <w:p w14:paraId="651AC6AD" w14:textId="66FC452E" w:rsidR="001D3DD5" w:rsidRPr="006C159A" w:rsidRDefault="001D3DD5" w:rsidP="003915F2">
            <w:pPr>
              <w:spacing w:before="40" w:after="40"/>
              <w:jc w:val="center"/>
              <w:rPr>
                <w:rFonts w:ascii="Avenir Book" w:hAnsi="Avenir Book" w:cs="Arial"/>
                <w:sz w:val="20"/>
                <w:szCs w:val="20"/>
              </w:rPr>
            </w:pPr>
          </w:p>
        </w:tc>
      </w:tr>
      <w:tr w:rsidR="00873645" w:rsidRPr="006C159A" w14:paraId="046E99C5" w14:textId="77777777" w:rsidTr="0028795B">
        <w:trPr>
          <w:trHeight w:val="491"/>
        </w:trPr>
        <w:tc>
          <w:tcPr>
            <w:tcW w:w="4546" w:type="pct"/>
            <w:gridSpan w:val="3"/>
            <w:shd w:val="clear" w:color="auto" w:fill="FFE599" w:themeFill="accent4" w:themeFillTint="66"/>
          </w:tcPr>
          <w:p w14:paraId="74AF9738" w14:textId="5B3A4734" w:rsidR="00873645" w:rsidRPr="006C159A" w:rsidRDefault="00C249B1" w:rsidP="003915F2">
            <w:pPr>
              <w:spacing w:before="40" w:after="40"/>
              <w:rPr>
                <w:rFonts w:ascii="Avenir Book" w:eastAsia="Times New Roman" w:hAnsi="Avenir Book" w:cs="Cambria"/>
                <w:b/>
                <w:bCs/>
                <w:sz w:val="20"/>
                <w:szCs w:val="20"/>
                <w:lang w:eastAsia="en-GB"/>
              </w:rPr>
            </w:pPr>
            <w:r w:rsidRPr="006C159A">
              <w:rPr>
                <w:rFonts w:ascii="Avenir Book" w:eastAsia="Times New Roman" w:hAnsi="Avenir Book" w:cs="Cambria"/>
                <w:b/>
                <w:bCs/>
                <w:sz w:val="20"/>
                <w:szCs w:val="20"/>
                <w:lang w:eastAsia="en-GB"/>
              </w:rPr>
              <w:t>Prepare tools and accessories to install as per the installation manual.</w:t>
            </w:r>
          </w:p>
        </w:tc>
        <w:tc>
          <w:tcPr>
            <w:tcW w:w="454" w:type="pct"/>
            <w:shd w:val="clear" w:color="auto" w:fill="FFE599" w:themeFill="accent4" w:themeFillTint="66"/>
            <w:vAlign w:val="center"/>
          </w:tcPr>
          <w:p w14:paraId="0F49271F" w14:textId="683BFBF7" w:rsidR="00873645" w:rsidRPr="006C159A" w:rsidRDefault="004D695A" w:rsidP="003915F2">
            <w:pPr>
              <w:spacing w:before="40" w:after="40"/>
              <w:jc w:val="center"/>
              <w:rPr>
                <w:rFonts w:ascii="Avenir Book" w:hAnsi="Avenir Book" w:cs="Arial"/>
                <w:b/>
                <w:bCs/>
                <w:sz w:val="20"/>
                <w:szCs w:val="20"/>
              </w:rPr>
            </w:pPr>
            <w:r w:rsidRPr="006C159A">
              <w:rPr>
                <w:rFonts w:ascii="Avenir Book" w:hAnsi="Avenir Book" w:cs="Arial"/>
                <w:b/>
                <w:bCs/>
                <w:sz w:val="20"/>
                <w:szCs w:val="20"/>
              </w:rPr>
              <w:t>24</w:t>
            </w:r>
            <w:r w:rsidR="00C249B1" w:rsidRPr="006C159A">
              <w:rPr>
                <w:rFonts w:ascii="Avenir Book" w:hAnsi="Avenir Book" w:cs="Arial"/>
                <w:b/>
                <w:bCs/>
                <w:sz w:val="20"/>
                <w:szCs w:val="20"/>
              </w:rPr>
              <w:t>0’</w:t>
            </w:r>
          </w:p>
        </w:tc>
      </w:tr>
      <w:tr w:rsidR="00DA080E" w:rsidRPr="006C159A" w14:paraId="13029398" w14:textId="77777777" w:rsidTr="0028795B">
        <w:trPr>
          <w:trHeight w:val="359"/>
        </w:trPr>
        <w:tc>
          <w:tcPr>
            <w:tcW w:w="1851" w:type="pct"/>
            <w:shd w:val="clear" w:color="auto" w:fill="auto"/>
          </w:tcPr>
          <w:p w14:paraId="3A77AD16" w14:textId="77777777" w:rsidR="009B1DFE" w:rsidRPr="006C159A" w:rsidRDefault="003F6261"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Provide an overview of the tools and accessories required for solar PV system installation.</w:t>
            </w:r>
          </w:p>
          <w:p w14:paraId="2853CCDE" w14:textId="77777777" w:rsidR="003F6261" w:rsidRPr="006C159A" w:rsidRDefault="003F6261"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Display various tools and accessories, explaining their names, functions, and importance in the installation process.</w:t>
            </w:r>
          </w:p>
          <w:p w14:paraId="795E07F9" w14:textId="77777777" w:rsidR="003F6261" w:rsidRPr="006C159A" w:rsidRDefault="003F6261"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Demonstrate how to read and interpret the installation manual, focusing on sections related to tools and accessories.</w:t>
            </w:r>
          </w:p>
          <w:p w14:paraId="60E1DA44" w14:textId="77777777" w:rsidR="003F6261" w:rsidRPr="006C159A" w:rsidRDefault="003F6261"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Guide learners in selecting the appropriate tools and accessories based on a provided installation scenario.</w:t>
            </w:r>
          </w:p>
          <w:p w14:paraId="47193886" w14:textId="7B9D1C50" w:rsidR="003F6261" w:rsidRPr="006C159A" w:rsidRDefault="003F6261"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Facilitate a discussion on common issues related to tool and accessory preparation, including troubleshooting tips.</w:t>
            </w:r>
          </w:p>
        </w:tc>
        <w:tc>
          <w:tcPr>
            <w:tcW w:w="1328" w:type="pct"/>
            <w:shd w:val="clear" w:color="auto" w:fill="auto"/>
          </w:tcPr>
          <w:p w14:paraId="4372F2CA" w14:textId="37A486D3" w:rsidR="003F6261" w:rsidRPr="006C159A" w:rsidRDefault="003F6261" w:rsidP="006C159A">
            <w:pPr>
              <w:pStyle w:val="ListParagraph"/>
              <w:numPr>
                <w:ilvl w:val="0"/>
                <w:numId w:val="6"/>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Listen, take notes, and ask questions for clarification.</w:t>
            </w:r>
          </w:p>
          <w:p w14:paraId="232B2A20" w14:textId="50928A8E" w:rsidR="003F6261" w:rsidRPr="006C159A" w:rsidRDefault="003F6261" w:rsidP="006C159A">
            <w:pPr>
              <w:pStyle w:val="ListParagraph"/>
              <w:numPr>
                <w:ilvl w:val="0"/>
                <w:numId w:val="6"/>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Observe the tools, take notes, and participate in the identification process.</w:t>
            </w:r>
          </w:p>
          <w:p w14:paraId="0DF9A865" w14:textId="600C347E" w:rsidR="00623904" w:rsidRPr="006C159A" w:rsidRDefault="003F6261" w:rsidP="006C159A">
            <w:pPr>
              <w:pStyle w:val="ListParagraph"/>
              <w:numPr>
                <w:ilvl w:val="0"/>
                <w:numId w:val="6"/>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Follow along with the manual, highlight key sections, and ask questions.</w:t>
            </w:r>
          </w:p>
          <w:p w14:paraId="654C1DD4" w14:textId="3A1462C9" w:rsidR="003F6261" w:rsidRPr="006C159A" w:rsidRDefault="003F6261" w:rsidP="006C159A">
            <w:pPr>
              <w:pStyle w:val="ListParagraph"/>
              <w:numPr>
                <w:ilvl w:val="0"/>
                <w:numId w:val="6"/>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Select tools and accessories individually or in pairs, and justify their choices.</w:t>
            </w:r>
          </w:p>
          <w:p w14:paraId="2D9A464C" w14:textId="02DEE009" w:rsidR="003F6261" w:rsidRPr="006C159A" w:rsidRDefault="003F6261" w:rsidP="003915F2">
            <w:pPr>
              <w:pStyle w:val="ListParagraph"/>
              <w:numPr>
                <w:ilvl w:val="0"/>
                <w:numId w:val="6"/>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Participate in discussion, share experiences, and take notes on solutions.</w:t>
            </w:r>
          </w:p>
        </w:tc>
        <w:tc>
          <w:tcPr>
            <w:tcW w:w="1367" w:type="pct"/>
            <w:shd w:val="clear" w:color="auto" w:fill="auto"/>
            <w:vAlign w:val="center"/>
          </w:tcPr>
          <w:p w14:paraId="12878E61" w14:textId="0B4BDB56" w:rsidR="009B1DFE" w:rsidRPr="006C159A" w:rsidRDefault="0057736D" w:rsidP="003915F2">
            <w:pPr>
              <w:pStyle w:val="ListParagraph"/>
              <w:numPr>
                <w:ilvl w:val="0"/>
                <w:numId w:val="5"/>
              </w:numPr>
              <w:pBdr>
                <w:top w:val="nil"/>
                <w:left w:val="nil"/>
                <w:bottom w:val="nil"/>
                <w:right w:val="nil"/>
                <w:between w:val="nil"/>
              </w:pBdr>
              <w:spacing w:before="40" w:after="40"/>
              <w:ind w:left="243" w:hanging="243"/>
              <w:rPr>
                <w:rFonts w:ascii="Avenir Book" w:hAnsi="Avenir Book" w:cs="Arial"/>
                <w:sz w:val="20"/>
                <w:szCs w:val="20"/>
              </w:rPr>
            </w:pPr>
            <w:r w:rsidRPr="006C159A">
              <w:rPr>
                <w:rFonts w:ascii="Avenir Book" w:hAnsi="Avenir Book" w:cs="Arial"/>
                <w:sz w:val="20"/>
                <w:szCs w:val="20"/>
              </w:rPr>
              <w:t>Assignment</w:t>
            </w:r>
            <w:r w:rsidR="00F05A1D" w:rsidRPr="006C159A">
              <w:rPr>
                <w:rFonts w:ascii="Avenir Book" w:hAnsi="Avenir Book" w:cs="Arial"/>
                <w:sz w:val="20"/>
                <w:szCs w:val="20"/>
              </w:rPr>
              <w:t xml:space="preserve"> (E4)</w:t>
            </w:r>
          </w:p>
        </w:tc>
        <w:tc>
          <w:tcPr>
            <w:tcW w:w="454" w:type="pct"/>
            <w:shd w:val="clear" w:color="auto" w:fill="auto"/>
          </w:tcPr>
          <w:p w14:paraId="756DDEA0" w14:textId="411611E1" w:rsidR="009B1DFE" w:rsidRPr="006C159A" w:rsidRDefault="009B1DFE" w:rsidP="003915F2">
            <w:pPr>
              <w:spacing w:before="40" w:after="40"/>
              <w:jc w:val="center"/>
              <w:rPr>
                <w:rFonts w:ascii="Avenir Book" w:hAnsi="Avenir Book" w:cs="Arial"/>
                <w:sz w:val="20"/>
                <w:szCs w:val="20"/>
              </w:rPr>
            </w:pPr>
          </w:p>
        </w:tc>
      </w:tr>
      <w:tr w:rsidR="00DA080E" w:rsidRPr="006C159A" w14:paraId="295E4EB0" w14:textId="77777777" w:rsidTr="0028795B">
        <w:trPr>
          <w:cantSplit/>
        </w:trPr>
        <w:tc>
          <w:tcPr>
            <w:tcW w:w="1851" w:type="pct"/>
            <w:shd w:val="clear" w:color="auto" w:fill="auto"/>
          </w:tcPr>
          <w:p w14:paraId="6044139B" w14:textId="77777777" w:rsidR="009B1DFE" w:rsidRPr="006C159A" w:rsidRDefault="003F6261"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Supervise learners as they practice preparing tools and accessories according to the manual's specifications.</w:t>
            </w:r>
          </w:p>
          <w:p w14:paraId="1E785DDB" w14:textId="4E8C1F15" w:rsidR="003F6261" w:rsidRPr="006C159A" w:rsidRDefault="003F6261"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Guide learners in </w:t>
            </w:r>
            <w:r w:rsidR="00612396" w:rsidRPr="006C159A">
              <w:rPr>
                <w:rFonts w:ascii="Avenir Book" w:hAnsi="Avenir Book" w:cs="Arial"/>
                <w:sz w:val="20"/>
                <w:szCs w:val="20"/>
              </w:rPr>
              <w:t>using</w:t>
            </w:r>
            <w:r w:rsidRPr="006C159A">
              <w:rPr>
                <w:rFonts w:ascii="Avenir Book" w:hAnsi="Avenir Book" w:cs="Arial"/>
                <w:sz w:val="20"/>
                <w:szCs w:val="20"/>
              </w:rPr>
              <w:t xml:space="preserve"> and maintaining the tools in the installation process.</w:t>
            </w:r>
          </w:p>
          <w:p w14:paraId="60C3D32A" w14:textId="3DAEFEB8" w:rsidR="003F6261" w:rsidRPr="006C159A" w:rsidRDefault="00612396"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Summarize the process for use and maintenance of </w:t>
            </w:r>
            <w:r w:rsidR="003F6261" w:rsidRPr="006C159A">
              <w:rPr>
                <w:rFonts w:ascii="Avenir Book" w:hAnsi="Avenir Book" w:cs="Arial"/>
                <w:sz w:val="20"/>
                <w:szCs w:val="20"/>
              </w:rPr>
              <w:t>tool based on the installation manual.</w:t>
            </w:r>
          </w:p>
        </w:tc>
        <w:tc>
          <w:tcPr>
            <w:tcW w:w="1328" w:type="pct"/>
            <w:shd w:val="clear" w:color="auto" w:fill="auto"/>
          </w:tcPr>
          <w:p w14:paraId="0C2D8717" w14:textId="77777777" w:rsidR="009B1DFE" w:rsidRPr="006C159A" w:rsidRDefault="003F6261" w:rsidP="003915F2">
            <w:pPr>
              <w:pStyle w:val="ListParagraph"/>
              <w:numPr>
                <w:ilvl w:val="0"/>
                <w:numId w:val="6"/>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Prepare tools and accessories, following the manual's guidelines, and ask for feedback.</w:t>
            </w:r>
          </w:p>
          <w:p w14:paraId="210C4B47" w14:textId="3671309A" w:rsidR="00612396" w:rsidRPr="006C159A" w:rsidRDefault="00612396" w:rsidP="006C159A">
            <w:pPr>
              <w:pStyle w:val="ListParagraph"/>
              <w:numPr>
                <w:ilvl w:val="0"/>
                <w:numId w:val="6"/>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Use</w:t>
            </w:r>
            <w:r w:rsidR="003F6261" w:rsidRPr="006C159A">
              <w:rPr>
                <w:rFonts w:ascii="Avenir Book" w:hAnsi="Avenir Book" w:cs="Arial"/>
                <w:sz w:val="20"/>
                <w:szCs w:val="20"/>
              </w:rPr>
              <w:t xml:space="preserve"> and maint</w:t>
            </w:r>
            <w:r w:rsidRPr="006C159A">
              <w:rPr>
                <w:rFonts w:ascii="Avenir Book" w:hAnsi="Avenir Book" w:cs="Arial"/>
                <w:sz w:val="20"/>
                <w:szCs w:val="20"/>
              </w:rPr>
              <w:t>ain</w:t>
            </w:r>
            <w:r w:rsidR="003F6261" w:rsidRPr="006C159A">
              <w:rPr>
                <w:rFonts w:ascii="Avenir Book" w:hAnsi="Avenir Book" w:cs="Arial"/>
                <w:sz w:val="20"/>
                <w:szCs w:val="20"/>
              </w:rPr>
              <w:t xml:space="preserve"> tools under supervision.</w:t>
            </w:r>
          </w:p>
          <w:p w14:paraId="5388D17E" w14:textId="0F4F35E1" w:rsidR="003F6261" w:rsidRPr="006C159A" w:rsidRDefault="00612396" w:rsidP="003915F2">
            <w:pPr>
              <w:pStyle w:val="ListParagraph"/>
              <w:numPr>
                <w:ilvl w:val="0"/>
                <w:numId w:val="6"/>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Participate in the process</w:t>
            </w:r>
            <w:r w:rsidR="003F6261" w:rsidRPr="006C159A">
              <w:rPr>
                <w:rFonts w:ascii="Avenir Book" w:hAnsi="Avenir Book" w:cs="Arial"/>
                <w:sz w:val="20"/>
                <w:szCs w:val="20"/>
              </w:rPr>
              <w:t>.</w:t>
            </w:r>
            <w:r w:rsidRPr="006C159A">
              <w:rPr>
                <w:rFonts w:ascii="Avenir Book" w:hAnsi="Avenir Book" w:cs="Arial"/>
                <w:sz w:val="20"/>
                <w:szCs w:val="20"/>
              </w:rPr>
              <w:t xml:space="preserve"> </w:t>
            </w:r>
            <w:r w:rsidR="003F6261" w:rsidRPr="006C159A">
              <w:rPr>
                <w:rFonts w:ascii="Avenir Book" w:hAnsi="Avenir Book" w:cs="Arial"/>
                <w:sz w:val="20"/>
                <w:szCs w:val="20"/>
              </w:rPr>
              <w:t>Reflect on learning, clarify doubts.</w:t>
            </w:r>
          </w:p>
        </w:tc>
        <w:tc>
          <w:tcPr>
            <w:tcW w:w="1367" w:type="pct"/>
            <w:shd w:val="clear" w:color="auto" w:fill="auto"/>
          </w:tcPr>
          <w:p w14:paraId="42D9A371" w14:textId="708845AF" w:rsidR="009B1DFE" w:rsidRPr="006C159A" w:rsidRDefault="009B1DFE" w:rsidP="003915F2">
            <w:pPr>
              <w:pBdr>
                <w:top w:val="nil"/>
                <w:left w:val="nil"/>
                <w:bottom w:val="nil"/>
                <w:right w:val="nil"/>
                <w:between w:val="nil"/>
              </w:pBdr>
              <w:spacing w:before="40" w:after="40"/>
              <w:rPr>
                <w:rFonts w:ascii="Avenir Book" w:hAnsi="Avenir Book" w:cs="Arial"/>
                <w:sz w:val="20"/>
                <w:szCs w:val="20"/>
              </w:rPr>
            </w:pPr>
          </w:p>
        </w:tc>
        <w:tc>
          <w:tcPr>
            <w:tcW w:w="454" w:type="pct"/>
            <w:shd w:val="clear" w:color="auto" w:fill="auto"/>
          </w:tcPr>
          <w:p w14:paraId="326009A2" w14:textId="78CD216D" w:rsidR="009B1DFE" w:rsidRPr="006C159A" w:rsidRDefault="009B1DFE" w:rsidP="003915F2">
            <w:pPr>
              <w:spacing w:before="40" w:after="40"/>
              <w:jc w:val="center"/>
              <w:rPr>
                <w:rFonts w:ascii="Avenir Book" w:hAnsi="Avenir Book" w:cs="Arial"/>
                <w:sz w:val="20"/>
                <w:szCs w:val="20"/>
              </w:rPr>
            </w:pPr>
          </w:p>
        </w:tc>
      </w:tr>
      <w:tr w:rsidR="00C249B1" w:rsidRPr="006C159A" w14:paraId="2F7E36A7" w14:textId="77777777" w:rsidTr="0028795B">
        <w:tc>
          <w:tcPr>
            <w:tcW w:w="4546" w:type="pct"/>
            <w:gridSpan w:val="3"/>
            <w:shd w:val="clear" w:color="auto" w:fill="FFE599" w:themeFill="accent4" w:themeFillTint="66"/>
          </w:tcPr>
          <w:p w14:paraId="7BDDC45E" w14:textId="1F38A5B8" w:rsidR="00C249B1" w:rsidRPr="006C159A" w:rsidRDefault="00C249B1" w:rsidP="003915F2">
            <w:pPr>
              <w:pBdr>
                <w:top w:val="nil"/>
                <w:left w:val="nil"/>
                <w:bottom w:val="nil"/>
                <w:right w:val="nil"/>
                <w:between w:val="nil"/>
              </w:pBdr>
              <w:spacing w:before="40" w:after="40"/>
              <w:rPr>
                <w:rFonts w:ascii="Avenir Book" w:hAnsi="Avenir Book" w:cs="Arial"/>
                <w:b/>
                <w:bCs/>
                <w:sz w:val="20"/>
                <w:szCs w:val="20"/>
              </w:rPr>
            </w:pPr>
            <w:r w:rsidRPr="006C159A">
              <w:rPr>
                <w:rFonts w:ascii="Avenir Book" w:eastAsia="Times New Roman" w:hAnsi="Avenir Book" w:cs="Cambria"/>
                <w:b/>
                <w:bCs/>
                <w:sz w:val="20"/>
                <w:szCs w:val="20"/>
                <w:lang w:eastAsia="en-GB"/>
              </w:rPr>
              <w:t>Prepare, assemble, and install mounting structures (e.g. rails, clamps, brackets etc.) for ground mount, pole mount and roof mount systems.</w:t>
            </w:r>
          </w:p>
        </w:tc>
        <w:tc>
          <w:tcPr>
            <w:tcW w:w="454" w:type="pct"/>
            <w:shd w:val="clear" w:color="auto" w:fill="FFE599" w:themeFill="accent4" w:themeFillTint="66"/>
            <w:vAlign w:val="center"/>
          </w:tcPr>
          <w:p w14:paraId="05C346C2" w14:textId="0FBE9862" w:rsidR="00C249B1" w:rsidRPr="006C159A" w:rsidRDefault="00C249B1" w:rsidP="003915F2">
            <w:pPr>
              <w:spacing w:before="40" w:after="40"/>
              <w:jc w:val="center"/>
              <w:rPr>
                <w:rFonts w:ascii="Avenir Book" w:hAnsi="Avenir Book" w:cs="Arial"/>
                <w:b/>
                <w:bCs/>
                <w:sz w:val="20"/>
                <w:szCs w:val="20"/>
              </w:rPr>
            </w:pPr>
            <w:r w:rsidRPr="006C159A">
              <w:rPr>
                <w:rFonts w:ascii="Avenir Book" w:hAnsi="Avenir Book" w:cs="Arial"/>
                <w:b/>
                <w:bCs/>
                <w:sz w:val="20"/>
                <w:szCs w:val="20"/>
              </w:rPr>
              <w:t>10</w:t>
            </w:r>
            <w:r w:rsidR="00090B0C" w:rsidRPr="006C159A">
              <w:rPr>
                <w:rFonts w:ascii="Avenir Book" w:hAnsi="Avenir Book" w:cs="Arial"/>
                <w:b/>
                <w:bCs/>
                <w:sz w:val="20"/>
                <w:szCs w:val="20"/>
              </w:rPr>
              <w:t>5</w:t>
            </w:r>
            <w:r w:rsidRPr="006C159A">
              <w:rPr>
                <w:rFonts w:ascii="Avenir Book" w:hAnsi="Avenir Book" w:cs="Arial"/>
                <w:b/>
                <w:bCs/>
                <w:sz w:val="20"/>
                <w:szCs w:val="20"/>
              </w:rPr>
              <w:t>0’</w:t>
            </w:r>
          </w:p>
        </w:tc>
      </w:tr>
      <w:tr w:rsidR="00DA080E" w:rsidRPr="006C159A" w14:paraId="299170D9" w14:textId="77777777" w:rsidTr="0028795B">
        <w:tc>
          <w:tcPr>
            <w:tcW w:w="1851" w:type="pct"/>
            <w:shd w:val="clear" w:color="auto" w:fill="auto"/>
          </w:tcPr>
          <w:p w14:paraId="2CF3DF0F" w14:textId="679B88E5" w:rsidR="00F53A71" w:rsidRPr="006C159A" w:rsidRDefault="00F53A71" w:rsidP="003915F2">
            <w:pPr>
              <w:pBdr>
                <w:top w:val="nil"/>
                <w:left w:val="nil"/>
                <w:bottom w:val="nil"/>
                <w:right w:val="nil"/>
                <w:between w:val="nil"/>
              </w:pBdr>
              <w:snapToGrid w:val="0"/>
              <w:spacing w:before="40" w:after="40"/>
              <w:rPr>
                <w:rFonts w:ascii="Avenir Book" w:hAnsi="Avenir Book" w:cs="Arial"/>
                <w:b/>
                <w:bCs/>
                <w:sz w:val="20"/>
                <w:szCs w:val="20"/>
              </w:rPr>
            </w:pPr>
            <w:r w:rsidRPr="006C159A">
              <w:rPr>
                <w:rFonts w:ascii="Avenir Book" w:hAnsi="Avenir Book" w:cs="Arial"/>
                <w:b/>
                <w:bCs/>
                <w:sz w:val="20"/>
                <w:szCs w:val="20"/>
              </w:rPr>
              <w:t xml:space="preserve">Hands-on </w:t>
            </w:r>
            <w:r w:rsidR="006C159A" w:rsidRPr="006C159A">
              <w:rPr>
                <w:rFonts w:ascii="Avenir Book" w:hAnsi="Avenir Book" w:cs="Arial"/>
                <w:b/>
                <w:bCs/>
                <w:sz w:val="20"/>
                <w:szCs w:val="20"/>
              </w:rPr>
              <w:t>a</w:t>
            </w:r>
            <w:r w:rsidRPr="006C159A">
              <w:rPr>
                <w:rFonts w:ascii="Avenir Book" w:hAnsi="Avenir Book" w:cs="Arial"/>
                <w:b/>
                <w:bCs/>
                <w:sz w:val="20"/>
                <w:szCs w:val="20"/>
              </w:rPr>
              <w:t>ssembly:</w:t>
            </w:r>
          </w:p>
          <w:p w14:paraId="05FC4152" w14:textId="78F36844" w:rsidR="00C249B1" w:rsidRPr="006C159A" w:rsidRDefault="00F53A71" w:rsidP="003915F2">
            <w:pPr>
              <w:numPr>
                <w:ilvl w:val="0"/>
                <w:numId w:val="2"/>
              </w:numPr>
              <w:pBdr>
                <w:top w:val="nil"/>
                <w:left w:val="nil"/>
                <w:bottom w:val="nil"/>
                <w:right w:val="nil"/>
                <w:between w:val="nil"/>
              </w:pBdr>
              <w:adjustRightInd w:val="0"/>
              <w:snapToGrid w:val="0"/>
              <w:spacing w:before="40" w:after="40"/>
              <w:ind w:left="289" w:hanging="289"/>
              <w:rPr>
                <w:rFonts w:ascii="Avenir Book" w:hAnsi="Avenir Book" w:cs="Arial"/>
                <w:sz w:val="20"/>
                <w:szCs w:val="20"/>
              </w:rPr>
            </w:pPr>
            <w:r w:rsidRPr="006C159A">
              <w:rPr>
                <w:rFonts w:ascii="Avenir Book" w:hAnsi="Avenir Book" w:cs="Arial"/>
                <w:sz w:val="20"/>
                <w:szCs w:val="20"/>
              </w:rPr>
              <w:t>Demonstrate the assembly of a ground mount structure and supervise learners as they assemble similar structures.</w:t>
            </w:r>
          </w:p>
          <w:p w14:paraId="650FEC27" w14:textId="5B246768" w:rsidR="00F53A71" w:rsidRPr="006C159A" w:rsidRDefault="00625D00"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Guide learners in installing ground mount structures at given site.</w:t>
            </w:r>
          </w:p>
        </w:tc>
        <w:tc>
          <w:tcPr>
            <w:tcW w:w="1328" w:type="pct"/>
            <w:shd w:val="clear" w:color="auto" w:fill="auto"/>
            <w:vAlign w:val="center"/>
          </w:tcPr>
          <w:p w14:paraId="5CF3F40E" w14:textId="4865C77D" w:rsidR="003306D3" w:rsidRPr="006C159A" w:rsidRDefault="00F53A71" w:rsidP="003915F2">
            <w:pPr>
              <w:pStyle w:val="ListParagraph"/>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Assemble the ground mount structure in pairs or small groups, following the manual and trainer’s guidance</w:t>
            </w:r>
            <w:r w:rsidR="00F5286E" w:rsidRPr="006C159A">
              <w:rPr>
                <w:rFonts w:ascii="Avenir Book" w:hAnsi="Avenir Book" w:cs="Arial"/>
                <w:sz w:val="20"/>
                <w:szCs w:val="20"/>
              </w:rPr>
              <w:t>.</w:t>
            </w:r>
          </w:p>
          <w:p w14:paraId="2EE373A1" w14:textId="5B076F3A" w:rsidR="00F53A71" w:rsidRPr="006C159A" w:rsidRDefault="00625D00" w:rsidP="003915F2">
            <w:pPr>
              <w:pStyle w:val="ListParagraph"/>
              <w:numPr>
                <w:ilvl w:val="0"/>
                <w:numId w:val="2"/>
              </w:numPr>
              <w:pBdr>
                <w:top w:val="nil"/>
                <w:left w:val="nil"/>
                <w:bottom w:val="nil"/>
                <w:right w:val="nil"/>
                <w:between w:val="nil"/>
              </w:pBdr>
              <w:snapToGrid w:val="0"/>
              <w:spacing w:before="40" w:after="40" w:line="259" w:lineRule="auto"/>
              <w:ind w:left="289" w:hanging="289"/>
              <w:rPr>
                <w:rFonts w:ascii="Avenir Book" w:hAnsi="Avenir Book" w:cs="Arial"/>
                <w:sz w:val="20"/>
                <w:szCs w:val="20"/>
              </w:rPr>
            </w:pPr>
            <w:r w:rsidRPr="006C159A">
              <w:rPr>
                <w:rFonts w:ascii="Avenir Book" w:hAnsi="Avenir Book" w:cs="Arial"/>
                <w:sz w:val="20"/>
                <w:szCs w:val="20"/>
              </w:rPr>
              <w:t>Install ground mount structures under supervision, ensuring alignment and stability</w:t>
            </w:r>
          </w:p>
        </w:tc>
        <w:tc>
          <w:tcPr>
            <w:tcW w:w="1367" w:type="pct"/>
            <w:shd w:val="clear" w:color="auto" w:fill="auto"/>
            <w:vAlign w:val="center"/>
          </w:tcPr>
          <w:p w14:paraId="42590604" w14:textId="77777777" w:rsidR="00902296" w:rsidRPr="006C159A" w:rsidRDefault="00902296" w:rsidP="003915F2">
            <w:pPr>
              <w:pStyle w:val="ListParagraph"/>
              <w:pBdr>
                <w:top w:val="nil"/>
                <w:left w:val="nil"/>
                <w:bottom w:val="nil"/>
                <w:right w:val="nil"/>
                <w:between w:val="nil"/>
              </w:pBdr>
              <w:spacing w:before="40" w:after="40"/>
              <w:ind w:left="243"/>
              <w:rPr>
                <w:rFonts w:ascii="Avenir Book" w:hAnsi="Avenir Book" w:cs="Arial"/>
                <w:sz w:val="20"/>
                <w:szCs w:val="20"/>
              </w:rPr>
            </w:pPr>
          </w:p>
          <w:p w14:paraId="66D7AAB2" w14:textId="1FCC1D2D" w:rsidR="00B75896" w:rsidRPr="006C159A" w:rsidRDefault="00F05A1D" w:rsidP="003915F2">
            <w:pPr>
              <w:pStyle w:val="ListParagraph"/>
              <w:numPr>
                <w:ilvl w:val="0"/>
                <w:numId w:val="6"/>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Assignment (E6)</w:t>
            </w:r>
          </w:p>
        </w:tc>
        <w:tc>
          <w:tcPr>
            <w:tcW w:w="454" w:type="pct"/>
            <w:shd w:val="clear" w:color="auto" w:fill="auto"/>
            <w:vAlign w:val="center"/>
          </w:tcPr>
          <w:p w14:paraId="23699497" w14:textId="77777777" w:rsidR="00C249B1" w:rsidRPr="006C159A" w:rsidRDefault="00C249B1" w:rsidP="003915F2">
            <w:pPr>
              <w:spacing w:before="40" w:after="40"/>
              <w:jc w:val="center"/>
              <w:rPr>
                <w:rFonts w:ascii="Avenir Book" w:hAnsi="Avenir Book" w:cs="Arial"/>
                <w:sz w:val="20"/>
                <w:szCs w:val="20"/>
              </w:rPr>
            </w:pPr>
          </w:p>
          <w:p w14:paraId="3F470A57" w14:textId="0A87E686" w:rsidR="00450E48" w:rsidRPr="006C159A" w:rsidRDefault="00E54D96" w:rsidP="003915F2">
            <w:pPr>
              <w:spacing w:before="40" w:after="40"/>
              <w:jc w:val="center"/>
              <w:rPr>
                <w:rFonts w:ascii="Avenir Book" w:hAnsi="Avenir Book" w:cs="Arial"/>
                <w:sz w:val="20"/>
                <w:szCs w:val="20"/>
              </w:rPr>
            </w:pPr>
            <w:r w:rsidRPr="006C159A">
              <w:rPr>
                <w:rFonts w:ascii="Avenir Book" w:hAnsi="Avenir Book" w:cs="Arial"/>
                <w:sz w:val="20"/>
                <w:szCs w:val="20"/>
              </w:rPr>
              <w:t>20</w:t>
            </w:r>
            <w:r w:rsidR="00450E48" w:rsidRPr="006C159A">
              <w:rPr>
                <w:rFonts w:ascii="Avenir Book" w:hAnsi="Avenir Book" w:cs="Arial"/>
                <w:sz w:val="20"/>
                <w:szCs w:val="20"/>
              </w:rPr>
              <w:t>0'</w:t>
            </w:r>
          </w:p>
          <w:p w14:paraId="62C1F3B0" w14:textId="77777777" w:rsidR="00450E48" w:rsidRPr="006C159A" w:rsidRDefault="00450E48" w:rsidP="003915F2">
            <w:pPr>
              <w:spacing w:before="40" w:after="40"/>
              <w:jc w:val="center"/>
              <w:rPr>
                <w:rFonts w:ascii="Avenir Book" w:hAnsi="Avenir Book" w:cs="Arial"/>
                <w:sz w:val="20"/>
                <w:szCs w:val="20"/>
              </w:rPr>
            </w:pPr>
          </w:p>
          <w:p w14:paraId="547D8DB8" w14:textId="77777777" w:rsidR="00450E48" w:rsidRPr="006C159A" w:rsidRDefault="00450E48" w:rsidP="003915F2">
            <w:pPr>
              <w:spacing w:before="40" w:after="40"/>
              <w:jc w:val="center"/>
              <w:rPr>
                <w:rFonts w:ascii="Avenir Book" w:hAnsi="Avenir Book" w:cs="Arial"/>
                <w:sz w:val="20"/>
                <w:szCs w:val="20"/>
              </w:rPr>
            </w:pPr>
          </w:p>
          <w:p w14:paraId="367C1A5D" w14:textId="77777777" w:rsidR="00450E48" w:rsidRPr="006C159A" w:rsidRDefault="00450E48" w:rsidP="003915F2">
            <w:pPr>
              <w:spacing w:before="40" w:after="40"/>
              <w:jc w:val="center"/>
              <w:rPr>
                <w:rFonts w:ascii="Avenir Book" w:hAnsi="Avenir Book" w:cs="Arial"/>
                <w:sz w:val="20"/>
                <w:szCs w:val="20"/>
              </w:rPr>
            </w:pPr>
          </w:p>
          <w:p w14:paraId="567167AE" w14:textId="77777777" w:rsidR="00450E48" w:rsidRPr="006C159A" w:rsidRDefault="00450E48" w:rsidP="003915F2">
            <w:pPr>
              <w:spacing w:before="40" w:after="40"/>
              <w:jc w:val="center"/>
              <w:rPr>
                <w:rFonts w:ascii="Avenir Book" w:hAnsi="Avenir Book" w:cs="Arial"/>
                <w:sz w:val="20"/>
                <w:szCs w:val="20"/>
              </w:rPr>
            </w:pPr>
          </w:p>
          <w:p w14:paraId="34AE8BC5" w14:textId="77777777" w:rsidR="00450E48" w:rsidRPr="006C159A" w:rsidRDefault="00450E48" w:rsidP="003915F2">
            <w:pPr>
              <w:spacing w:before="40" w:after="40"/>
              <w:jc w:val="center"/>
              <w:rPr>
                <w:rFonts w:ascii="Avenir Book" w:hAnsi="Avenir Book" w:cs="Arial"/>
                <w:sz w:val="20"/>
                <w:szCs w:val="20"/>
              </w:rPr>
            </w:pPr>
          </w:p>
          <w:p w14:paraId="2FF4E818" w14:textId="77777777" w:rsidR="00450E48" w:rsidRPr="006C159A" w:rsidRDefault="00450E48" w:rsidP="003915F2">
            <w:pPr>
              <w:spacing w:before="40" w:after="40"/>
              <w:jc w:val="center"/>
              <w:rPr>
                <w:rFonts w:ascii="Avenir Book" w:hAnsi="Avenir Book" w:cs="Arial"/>
                <w:sz w:val="20"/>
                <w:szCs w:val="20"/>
              </w:rPr>
            </w:pPr>
          </w:p>
          <w:p w14:paraId="7ABC6C3E" w14:textId="3D4EB760" w:rsidR="00450E48" w:rsidRPr="006C159A" w:rsidRDefault="00450E48" w:rsidP="003915F2">
            <w:pPr>
              <w:spacing w:before="40" w:after="40"/>
              <w:jc w:val="center"/>
              <w:rPr>
                <w:rFonts w:ascii="Avenir Book" w:hAnsi="Avenir Book" w:cs="Arial"/>
                <w:sz w:val="20"/>
                <w:szCs w:val="20"/>
              </w:rPr>
            </w:pPr>
          </w:p>
        </w:tc>
      </w:tr>
      <w:tr w:rsidR="00DA080E" w:rsidRPr="006C159A" w14:paraId="44E84A4A" w14:textId="77777777" w:rsidTr="0028795B">
        <w:tc>
          <w:tcPr>
            <w:tcW w:w="1851" w:type="pct"/>
            <w:shd w:val="clear" w:color="auto" w:fill="auto"/>
          </w:tcPr>
          <w:p w14:paraId="568CB38A" w14:textId="4A7F5753" w:rsidR="00625D00" w:rsidRPr="006C159A" w:rsidRDefault="00625D00"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Demonstrate the assembly of a pole mount structure and supervise learners as they assemble similar structures.</w:t>
            </w:r>
          </w:p>
          <w:p w14:paraId="74BCA724" w14:textId="38A12D45" w:rsidR="00625D00" w:rsidRPr="006C159A" w:rsidRDefault="00625D00"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Guide learners in installing pole mount structures at a given site.</w:t>
            </w:r>
          </w:p>
        </w:tc>
        <w:tc>
          <w:tcPr>
            <w:tcW w:w="1328" w:type="pct"/>
            <w:shd w:val="clear" w:color="auto" w:fill="auto"/>
          </w:tcPr>
          <w:p w14:paraId="350EC4A4" w14:textId="77777777" w:rsidR="00625D00" w:rsidRPr="006C159A" w:rsidRDefault="00625D00"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Assemble the pole mount structure in pairs or small groups, following the drawings/instructions and trainer’s guidance.</w:t>
            </w:r>
          </w:p>
          <w:p w14:paraId="0464FFCD" w14:textId="5614EA6D" w:rsidR="00625D00" w:rsidRPr="006C159A" w:rsidRDefault="00625D00"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Install pole mount structures under supervision, ensuring correct orientation and stability.</w:t>
            </w:r>
          </w:p>
        </w:tc>
        <w:tc>
          <w:tcPr>
            <w:tcW w:w="1367" w:type="pct"/>
            <w:shd w:val="clear" w:color="auto" w:fill="auto"/>
            <w:vAlign w:val="center"/>
          </w:tcPr>
          <w:p w14:paraId="31B6085B" w14:textId="7487FFFE" w:rsidR="00625D00" w:rsidRPr="006C159A" w:rsidRDefault="00F05A1D"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Assignment (E7)</w:t>
            </w:r>
          </w:p>
        </w:tc>
        <w:tc>
          <w:tcPr>
            <w:tcW w:w="454" w:type="pct"/>
            <w:shd w:val="clear" w:color="auto" w:fill="auto"/>
            <w:vAlign w:val="center"/>
          </w:tcPr>
          <w:p w14:paraId="2F6B5D55" w14:textId="0A42A88E" w:rsidR="00625D00" w:rsidRPr="006C159A" w:rsidRDefault="00E54D96" w:rsidP="003915F2">
            <w:pPr>
              <w:spacing w:before="40" w:after="40"/>
              <w:jc w:val="center"/>
              <w:rPr>
                <w:rFonts w:ascii="Avenir Book" w:hAnsi="Avenir Book" w:cs="Arial"/>
                <w:sz w:val="20"/>
                <w:szCs w:val="20"/>
              </w:rPr>
            </w:pPr>
            <w:r w:rsidRPr="006C159A">
              <w:rPr>
                <w:rFonts w:ascii="Avenir Book" w:hAnsi="Avenir Book" w:cs="Arial"/>
                <w:sz w:val="20"/>
                <w:szCs w:val="20"/>
              </w:rPr>
              <w:t>20</w:t>
            </w:r>
            <w:r w:rsidR="00625D00" w:rsidRPr="006C159A">
              <w:rPr>
                <w:rFonts w:ascii="Avenir Book" w:hAnsi="Avenir Book" w:cs="Arial"/>
                <w:sz w:val="20"/>
                <w:szCs w:val="20"/>
              </w:rPr>
              <w:t>0'</w:t>
            </w:r>
          </w:p>
        </w:tc>
      </w:tr>
      <w:tr w:rsidR="00DA080E" w:rsidRPr="006C159A" w14:paraId="2D710E27" w14:textId="77777777" w:rsidTr="0028795B">
        <w:trPr>
          <w:cantSplit/>
        </w:trPr>
        <w:tc>
          <w:tcPr>
            <w:tcW w:w="1851" w:type="pct"/>
            <w:shd w:val="clear" w:color="auto" w:fill="auto"/>
          </w:tcPr>
          <w:p w14:paraId="70DCF620" w14:textId="77777777" w:rsidR="00625D00" w:rsidRPr="006C159A" w:rsidRDefault="00625D00"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Demonstrate the assembly of a roof mount structure and supervise learners as they assemble similar structures.</w:t>
            </w:r>
          </w:p>
          <w:p w14:paraId="2C33B5CB" w14:textId="3B60C668" w:rsidR="00625D00" w:rsidRPr="006C159A" w:rsidRDefault="00625D00"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Guide learners in installing roof mount structures at a given site, focusing on safety and precision.</w:t>
            </w:r>
          </w:p>
        </w:tc>
        <w:tc>
          <w:tcPr>
            <w:tcW w:w="1328" w:type="pct"/>
            <w:shd w:val="clear" w:color="auto" w:fill="auto"/>
            <w:vAlign w:val="center"/>
          </w:tcPr>
          <w:p w14:paraId="657A59AE" w14:textId="77777777" w:rsidR="00625D00" w:rsidRPr="006C159A" w:rsidRDefault="00625D00"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Assemble the roof mount structure in pairs or small groups, following the manual and trainer’s guidance.</w:t>
            </w:r>
          </w:p>
          <w:p w14:paraId="56D2072F" w14:textId="21CF55AF" w:rsidR="00625D00" w:rsidRPr="006C159A" w:rsidRDefault="00625D00"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Install roof mount structures under supervision, following safety protocols.</w:t>
            </w:r>
          </w:p>
        </w:tc>
        <w:tc>
          <w:tcPr>
            <w:tcW w:w="1367" w:type="pct"/>
            <w:shd w:val="clear" w:color="auto" w:fill="auto"/>
            <w:vAlign w:val="center"/>
          </w:tcPr>
          <w:p w14:paraId="526A7921" w14:textId="20749967" w:rsidR="00625D00" w:rsidRPr="006C159A" w:rsidRDefault="00F05A1D"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Assignment (E8)</w:t>
            </w:r>
          </w:p>
        </w:tc>
        <w:tc>
          <w:tcPr>
            <w:tcW w:w="454" w:type="pct"/>
            <w:shd w:val="clear" w:color="auto" w:fill="auto"/>
            <w:vAlign w:val="center"/>
          </w:tcPr>
          <w:p w14:paraId="59B5C5C5" w14:textId="1DB9B1FB" w:rsidR="00625D00" w:rsidRPr="006C159A" w:rsidRDefault="00E54D96" w:rsidP="003915F2">
            <w:pPr>
              <w:spacing w:before="40" w:after="40"/>
              <w:jc w:val="center"/>
              <w:rPr>
                <w:rFonts w:ascii="Avenir Book" w:hAnsi="Avenir Book" w:cs="Arial"/>
                <w:sz w:val="20"/>
                <w:szCs w:val="20"/>
              </w:rPr>
            </w:pPr>
            <w:r w:rsidRPr="006C159A">
              <w:rPr>
                <w:rFonts w:ascii="Avenir Book" w:hAnsi="Avenir Book" w:cs="Arial"/>
                <w:sz w:val="20"/>
                <w:szCs w:val="20"/>
              </w:rPr>
              <w:t>20</w:t>
            </w:r>
            <w:r w:rsidR="00625D00" w:rsidRPr="006C159A">
              <w:rPr>
                <w:rFonts w:ascii="Avenir Book" w:hAnsi="Avenir Book" w:cs="Arial"/>
                <w:sz w:val="20"/>
                <w:szCs w:val="20"/>
              </w:rPr>
              <w:t>0'</w:t>
            </w:r>
          </w:p>
        </w:tc>
      </w:tr>
      <w:tr w:rsidR="00DA080E" w:rsidRPr="006C159A" w14:paraId="07075D55" w14:textId="77777777" w:rsidTr="0028795B">
        <w:tc>
          <w:tcPr>
            <w:tcW w:w="1851" w:type="pct"/>
            <w:shd w:val="clear" w:color="auto" w:fill="auto"/>
          </w:tcPr>
          <w:p w14:paraId="28A9145C" w14:textId="65ABAD1C" w:rsidR="00F53A71" w:rsidRPr="006C159A" w:rsidRDefault="00F53A71" w:rsidP="003915F2">
            <w:pPr>
              <w:pBdr>
                <w:top w:val="nil"/>
                <w:left w:val="nil"/>
                <w:bottom w:val="nil"/>
                <w:right w:val="nil"/>
                <w:between w:val="nil"/>
              </w:pBdr>
              <w:spacing w:before="40" w:after="40"/>
              <w:rPr>
                <w:rFonts w:ascii="Avenir Book" w:hAnsi="Avenir Book" w:cs="Arial"/>
                <w:b/>
                <w:bCs/>
                <w:sz w:val="20"/>
                <w:szCs w:val="20"/>
              </w:rPr>
            </w:pPr>
            <w:r w:rsidRPr="006C159A">
              <w:rPr>
                <w:rFonts w:ascii="Avenir Book" w:hAnsi="Avenir Book" w:cs="Arial"/>
                <w:b/>
                <w:bCs/>
                <w:sz w:val="20"/>
                <w:szCs w:val="20"/>
              </w:rPr>
              <w:t xml:space="preserve">Final </w:t>
            </w:r>
            <w:r w:rsidR="00D216EE" w:rsidRPr="006C159A">
              <w:rPr>
                <w:rFonts w:ascii="Avenir Book" w:hAnsi="Avenir Book" w:cs="Arial"/>
                <w:b/>
                <w:bCs/>
                <w:sz w:val="20"/>
                <w:szCs w:val="20"/>
              </w:rPr>
              <w:t>a</w:t>
            </w:r>
            <w:r w:rsidRPr="006C159A">
              <w:rPr>
                <w:rFonts w:ascii="Avenir Book" w:hAnsi="Avenir Book" w:cs="Arial"/>
                <w:b/>
                <w:bCs/>
                <w:sz w:val="20"/>
                <w:szCs w:val="20"/>
              </w:rPr>
              <w:t xml:space="preserve">djustment and </w:t>
            </w:r>
            <w:r w:rsidR="00D216EE" w:rsidRPr="006C159A">
              <w:rPr>
                <w:rFonts w:ascii="Avenir Book" w:hAnsi="Avenir Book" w:cs="Arial"/>
                <w:b/>
                <w:bCs/>
                <w:sz w:val="20"/>
                <w:szCs w:val="20"/>
              </w:rPr>
              <w:t>a</w:t>
            </w:r>
            <w:r w:rsidRPr="006C159A">
              <w:rPr>
                <w:rFonts w:ascii="Avenir Book" w:hAnsi="Avenir Book" w:cs="Arial"/>
                <w:b/>
                <w:bCs/>
                <w:sz w:val="20"/>
                <w:szCs w:val="20"/>
              </w:rPr>
              <w:t>lignment</w:t>
            </w:r>
            <w:r w:rsidR="006C159A">
              <w:rPr>
                <w:rFonts w:ascii="Avenir Book" w:hAnsi="Avenir Book" w:cs="Arial"/>
                <w:b/>
                <w:bCs/>
                <w:sz w:val="20"/>
                <w:szCs w:val="20"/>
              </w:rPr>
              <w:t>:</w:t>
            </w:r>
          </w:p>
          <w:p w14:paraId="549F4DD7" w14:textId="3A5B9BE7" w:rsidR="005A6DC0" w:rsidRPr="006C159A" w:rsidRDefault="00F53A71"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Demonstrate how to adjust and align the mounted structures to ensure they are level and secure.</w:t>
            </w:r>
          </w:p>
          <w:p w14:paraId="33738414" w14:textId="70C05111" w:rsidR="00F53A71" w:rsidRPr="006C159A" w:rsidRDefault="003306D3"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Facilitate to revise the</w:t>
            </w:r>
            <w:r w:rsidR="00F53A71" w:rsidRPr="006C159A">
              <w:rPr>
                <w:rFonts w:ascii="Avenir Book" w:hAnsi="Avenir Book" w:cs="Arial"/>
                <w:sz w:val="20"/>
                <w:szCs w:val="20"/>
              </w:rPr>
              <w:t xml:space="preserve"> checklist for assembling and installing mounting structures.</w:t>
            </w:r>
          </w:p>
          <w:p w14:paraId="07FA80AA" w14:textId="2D574128" w:rsidR="00F53A71" w:rsidRPr="006C159A" w:rsidRDefault="00F53A71"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Summarize key points from the session, address any remaining questions, and discuss real-world application.</w:t>
            </w:r>
          </w:p>
        </w:tc>
        <w:tc>
          <w:tcPr>
            <w:tcW w:w="1328" w:type="pct"/>
            <w:shd w:val="clear" w:color="auto" w:fill="auto"/>
          </w:tcPr>
          <w:p w14:paraId="67FEDD77" w14:textId="77777777" w:rsidR="00FE091F" w:rsidRPr="006C159A" w:rsidRDefault="00FE091F" w:rsidP="003915F2">
            <w:pPr>
              <w:pBdr>
                <w:top w:val="nil"/>
                <w:left w:val="nil"/>
                <w:bottom w:val="nil"/>
                <w:right w:val="nil"/>
                <w:between w:val="nil"/>
              </w:pBdr>
              <w:spacing w:before="40" w:after="40"/>
              <w:rPr>
                <w:rFonts w:ascii="Avenir Book" w:hAnsi="Avenir Book" w:cs="Arial"/>
                <w:sz w:val="20"/>
                <w:szCs w:val="20"/>
              </w:rPr>
            </w:pPr>
          </w:p>
          <w:p w14:paraId="6FF88C5B" w14:textId="1485B1B3" w:rsidR="00F53A71" w:rsidRPr="006C159A" w:rsidRDefault="00F53A71"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Perform final adjustments on installed structures, ensuring they meet specified standards.</w:t>
            </w:r>
          </w:p>
          <w:p w14:paraId="77CFD0B6" w14:textId="5D2FDAC8" w:rsidR="00F53A71" w:rsidRPr="006C159A" w:rsidRDefault="003306D3"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R</w:t>
            </w:r>
            <w:r w:rsidR="00F53A71" w:rsidRPr="006C159A">
              <w:rPr>
                <w:rFonts w:ascii="Avenir Book" w:hAnsi="Avenir Book" w:cs="Arial"/>
                <w:sz w:val="20"/>
                <w:szCs w:val="20"/>
              </w:rPr>
              <w:t xml:space="preserve">eview </w:t>
            </w:r>
            <w:r w:rsidRPr="006C159A">
              <w:rPr>
                <w:rFonts w:ascii="Avenir Book" w:hAnsi="Avenir Book" w:cs="Arial"/>
                <w:sz w:val="20"/>
                <w:szCs w:val="20"/>
              </w:rPr>
              <w:t xml:space="preserve">the checklist </w:t>
            </w:r>
            <w:r w:rsidR="00F53A71" w:rsidRPr="006C159A">
              <w:rPr>
                <w:rFonts w:ascii="Avenir Book" w:hAnsi="Avenir Book" w:cs="Arial"/>
                <w:sz w:val="20"/>
                <w:szCs w:val="20"/>
              </w:rPr>
              <w:t>with peers and trainer</w:t>
            </w:r>
            <w:r w:rsidRPr="006C159A">
              <w:rPr>
                <w:rFonts w:ascii="Avenir Book" w:hAnsi="Avenir Book" w:cs="Arial"/>
                <w:sz w:val="20"/>
                <w:szCs w:val="20"/>
              </w:rPr>
              <w:t xml:space="preserve"> and finalize.</w:t>
            </w:r>
          </w:p>
          <w:p w14:paraId="3026A13F" w14:textId="123A8B92" w:rsidR="00F53A71" w:rsidRPr="006C159A" w:rsidRDefault="00F53A71"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Reflect on learning, clarify doubts</w:t>
            </w:r>
          </w:p>
        </w:tc>
        <w:tc>
          <w:tcPr>
            <w:tcW w:w="1367" w:type="pct"/>
            <w:shd w:val="clear" w:color="auto" w:fill="auto"/>
          </w:tcPr>
          <w:p w14:paraId="5504BD29" w14:textId="5147DB52" w:rsidR="00F53A71" w:rsidRPr="006C159A" w:rsidRDefault="00F53A71" w:rsidP="003915F2">
            <w:pPr>
              <w:pBdr>
                <w:top w:val="nil"/>
                <w:left w:val="nil"/>
                <w:bottom w:val="nil"/>
                <w:right w:val="nil"/>
                <w:between w:val="nil"/>
              </w:pBdr>
              <w:spacing w:before="40" w:after="40"/>
              <w:rPr>
                <w:rFonts w:ascii="Avenir Book" w:hAnsi="Avenir Book" w:cs="Arial"/>
                <w:sz w:val="20"/>
                <w:szCs w:val="20"/>
              </w:rPr>
            </w:pPr>
          </w:p>
        </w:tc>
        <w:tc>
          <w:tcPr>
            <w:tcW w:w="454" w:type="pct"/>
            <w:shd w:val="clear" w:color="auto" w:fill="auto"/>
          </w:tcPr>
          <w:p w14:paraId="628FA690" w14:textId="77777777" w:rsidR="00F53A71" w:rsidRPr="006C159A" w:rsidRDefault="00F53A71" w:rsidP="003915F2">
            <w:pPr>
              <w:spacing w:before="40" w:after="40"/>
              <w:jc w:val="center"/>
              <w:rPr>
                <w:rFonts w:ascii="Avenir Book" w:hAnsi="Avenir Book" w:cs="Arial"/>
                <w:sz w:val="20"/>
                <w:szCs w:val="20"/>
              </w:rPr>
            </w:pPr>
          </w:p>
          <w:p w14:paraId="48AC4F40" w14:textId="77777777" w:rsidR="0044401F" w:rsidRPr="006C159A" w:rsidRDefault="0044401F" w:rsidP="003915F2">
            <w:pPr>
              <w:spacing w:before="40" w:after="40"/>
              <w:jc w:val="center"/>
              <w:rPr>
                <w:rFonts w:ascii="Avenir Book" w:hAnsi="Avenir Book" w:cs="Arial"/>
                <w:sz w:val="20"/>
                <w:szCs w:val="20"/>
              </w:rPr>
            </w:pPr>
            <w:r w:rsidRPr="006C159A">
              <w:rPr>
                <w:rFonts w:ascii="Avenir Book" w:hAnsi="Avenir Book" w:cs="Arial"/>
                <w:sz w:val="20"/>
                <w:szCs w:val="20"/>
              </w:rPr>
              <w:t>90'</w:t>
            </w:r>
          </w:p>
          <w:p w14:paraId="00073C19" w14:textId="77777777" w:rsidR="0044401F" w:rsidRPr="006C159A" w:rsidRDefault="0044401F" w:rsidP="003915F2">
            <w:pPr>
              <w:spacing w:before="40" w:after="40"/>
              <w:jc w:val="center"/>
              <w:rPr>
                <w:rFonts w:ascii="Avenir Book" w:hAnsi="Avenir Book" w:cs="Arial"/>
                <w:sz w:val="20"/>
                <w:szCs w:val="20"/>
              </w:rPr>
            </w:pPr>
          </w:p>
          <w:p w14:paraId="00C593DA" w14:textId="77777777" w:rsidR="0044401F" w:rsidRPr="006C159A" w:rsidRDefault="0044401F" w:rsidP="003915F2">
            <w:pPr>
              <w:spacing w:before="40" w:after="40"/>
              <w:jc w:val="center"/>
              <w:rPr>
                <w:rFonts w:ascii="Avenir Book" w:hAnsi="Avenir Book" w:cs="Arial"/>
                <w:sz w:val="20"/>
                <w:szCs w:val="20"/>
              </w:rPr>
            </w:pPr>
          </w:p>
          <w:p w14:paraId="7FE3A2BD" w14:textId="7D15590B" w:rsidR="0044401F" w:rsidRPr="006C159A" w:rsidRDefault="00AA1E1E" w:rsidP="003915F2">
            <w:pPr>
              <w:spacing w:before="40" w:after="40"/>
              <w:jc w:val="center"/>
              <w:rPr>
                <w:rFonts w:ascii="Avenir Book" w:hAnsi="Avenir Book" w:cs="Arial"/>
                <w:sz w:val="20"/>
                <w:szCs w:val="20"/>
              </w:rPr>
            </w:pPr>
            <w:r w:rsidRPr="006C159A">
              <w:rPr>
                <w:rFonts w:ascii="Avenir Book" w:hAnsi="Avenir Book" w:cs="Arial"/>
                <w:sz w:val="20"/>
                <w:szCs w:val="20"/>
              </w:rPr>
              <w:t>9</w:t>
            </w:r>
            <w:r w:rsidR="0044401F" w:rsidRPr="006C159A">
              <w:rPr>
                <w:rFonts w:ascii="Avenir Book" w:hAnsi="Avenir Book" w:cs="Arial"/>
                <w:sz w:val="20"/>
                <w:szCs w:val="20"/>
              </w:rPr>
              <w:t>0'</w:t>
            </w:r>
          </w:p>
          <w:p w14:paraId="6ED9ACD3" w14:textId="77777777" w:rsidR="0044401F" w:rsidRPr="006C159A" w:rsidRDefault="0044401F" w:rsidP="003915F2">
            <w:pPr>
              <w:spacing w:before="40" w:after="40"/>
              <w:jc w:val="center"/>
              <w:rPr>
                <w:rFonts w:ascii="Avenir Book" w:hAnsi="Avenir Book" w:cs="Arial"/>
                <w:sz w:val="20"/>
                <w:szCs w:val="20"/>
              </w:rPr>
            </w:pPr>
          </w:p>
          <w:p w14:paraId="2806548D" w14:textId="77777777" w:rsidR="0044401F" w:rsidRPr="006C159A" w:rsidRDefault="0044401F" w:rsidP="003915F2">
            <w:pPr>
              <w:spacing w:before="40" w:after="40"/>
              <w:jc w:val="center"/>
              <w:rPr>
                <w:rFonts w:ascii="Avenir Book" w:hAnsi="Avenir Book" w:cs="Arial"/>
                <w:sz w:val="20"/>
                <w:szCs w:val="20"/>
              </w:rPr>
            </w:pPr>
          </w:p>
          <w:p w14:paraId="42472CCB" w14:textId="77777777" w:rsidR="0044401F" w:rsidRPr="006C159A" w:rsidRDefault="0044401F" w:rsidP="003915F2">
            <w:pPr>
              <w:spacing w:before="40" w:after="40"/>
              <w:jc w:val="center"/>
              <w:rPr>
                <w:rFonts w:ascii="Avenir Book" w:hAnsi="Avenir Book" w:cs="Arial"/>
                <w:sz w:val="20"/>
                <w:szCs w:val="20"/>
              </w:rPr>
            </w:pPr>
          </w:p>
          <w:p w14:paraId="31D9AE7A" w14:textId="01F38486" w:rsidR="0044401F" w:rsidRPr="006C159A" w:rsidRDefault="00090B0C" w:rsidP="003915F2">
            <w:pPr>
              <w:spacing w:before="40" w:after="40"/>
              <w:jc w:val="center"/>
              <w:rPr>
                <w:rFonts w:ascii="Avenir Book" w:hAnsi="Avenir Book" w:cs="Arial"/>
                <w:sz w:val="20"/>
                <w:szCs w:val="20"/>
              </w:rPr>
            </w:pPr>
            <w:r w:rsidRPr="006C159A">
              <w:rPr>
                <w:rFonts w:ascii="Avenir Book" w:hAnsi="Avenir Book" w:cs="Arial"/>
                <w:sz w:val="20"/>
                <w:szCs w:val="20"/>
              </w:rPr>
              <w:t>3</w:t>
            </w:r>
            <w:r w:rsidR="0044401F" w:rsidRPr="006C159A">
              <w:rPr>
                <w:rFonts w:ascii="Avenir Book" w:hAnsi="Avenir Book" w:cs="Arial"/>
                <w:sz w:val="20"/>
                <w:szCs w:val="20"/>
              </w:rPr>
              <w:t>0'</w:t>
            </w:r>
          </w:p>
        </w:tc>
      </w:tr>
      <w:tr w:rsidR="00C249B1" w:rsidRPr="006C159A" w14:paraId="4057EA24" w14:textId="77777777" w:rsidTr="0028795B">
        <w:tc>
          <w:tcPr>
            <w:tcW w:w="4546" w:type="pct"/>
            <w:gridSpan w:val="3"/>
            <w:shd w:val="clear" w:color="auto" w:fill="FFE599" w:themeFill="accent4" w:themeFillTint="66"/>
          </w:tcPr>
          <w:p w14:paraId="364E7F5C" w14:textId="5E3802D0" w:rsidR="00C249B1" w:rsidRPr="006C159A" w:rsidRDefault="00C249B1" w:rsidP="003915F2">
            <w:pPr>
              <w:pBdr>
                <w:top w:val="nil"/>
                <w:left w:val="nil"/>
                <w:bottom w:val="nil"/>
                <w:right w:val="nil"/>
                <w:between w:val="nil"/>
              </w:pBdr>
              <w:spacing w:before="40" w:after="40"/>
              <w:rPr>
                <w:rFonts w:ascii="Avenir Book" w:hAnsi="Avenir Book" w:cs="Arial"/>
                <w:b/>
                <w:bCs/>
                <w:sz w:val="20"/>
                <w:szCs w:val="20"/>
              </w:rPr>
            </w:pPr>
            <w:r w:rsidRPr="006C159A">
              <w:rPr>
                <w:rFonts w:ascii="Avenir Book" w:eastAsia="Times New Roman" w:hAnsi="Avenir Book" w:cs="Cambria"/>
                <w:b/>
                <w:bCs/>
                <w:sz w:val="20"/>
                <w:szCs w:val="20"/>
                <w:lang w:eastAsia="en-GB"/>
              </w:rPr>
              <w:t>Refer and comprehend the installation manuals of inverter, charge controllers, water pumps, pump controller, batteries and balance of system (BoS) to prepare for installation.</w:t>
            </w:r>
          </w:p>
        </w:tc>
        <w:tc>
          <w:tcPr>
            <w:tcW w:w="454" w:type="pct"/>
            <w:shd w:val="clear" w:color="auto" w:fill="FFE599" w:themeFill="accent4" w:themeFillTint="66"/>
            <w:vAlign w:val="center"/>
          </w:tcPr>
          <w:p w14:paraId="7C78C62F" w14:textId="6E1323CA" w:rsidR="00C249B1" w:rsidRPr="006C159A" w:rsidRDefault="00090B0C" w:rsidP="003915F2">
            <w:pPr>
              <w:spacing w:before="40" w:after="40"/>
              <w:jc w:val="center"/>
              <w:rPr>
                <w:rFonts w:ascii="Avenir Book" w:hAnsi="Avenir Book" w:cs="Arial"/>
                <w:b/>
                <w:bCs/>
                <w:sz w:val="20"/>
                <w:szCs w:val="20"/>
              </w:rPr>
            </w:pPr>
            <w:r w:rsidRPr="006C159A">
              <w:rPr>
                <w:rFonts w:ascii="Avenir Book" w:hAnsi="Avenir Book" w:cs="Arial"/>
                <w:b/>
                <w:bCs/>
                <w:sz w:val="20"/>
                <w:szCs w:val="20"/>
              </w:rPr>
              <w:t>45</w:t>
            </w:r>
            <w:r w:rsidR="00C249B1" w:rsidRPr="006C159A">
              <w:rPr>
                <w:rFonts w:ascii="Avenir Book" w:hAnsi="Avenir Book" w:cs="Arial"/>
                <w:b/>
                <w:bCs/>
                <w:sz w:val="20"/>
                <w:szCs w:val="20"/>
              </w:rPr>
              <w:t>0’</w:t>
            </w:r>
          </w:p>
        </w:tc>
      </w:tr>
      <w:tr w:rsidR="00DA080E" w:rsidRPr="006C159A" w14:paraId="21FC4B1E" w14:textId="77777777" w:rsidTr="0028795B">
        <w:tc>
          <w:tcPr>
            <w:tcW w:w="1851" w:type="pct"/>
            <w:shd w:val="clear" w:color="auto" w:fill="auto"/>
          </w:tcPr>
          <w:p w14:paraId="2C440887" w14:textId="32BC4855" w:rsidR="00C249B1" w:rsidRPr="006C159A" w:rsidRDefault="004B55EE"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Explain the importance of installation manuals and their role during installation.</w:t>
            </w:r>
          </w:p>
          <w:p w14:paraId="2E78C70C" w14:textId="27EF6F46" w:rsidR="004B55EE" w:rsidRPr="006C159A" w:rsidRDefault="004B55EE"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Present an overview of the key components (inverter, charge controllers, etc.) and </w:t>
            </w:r>
            <w:r w:rsidR="00EF70A1" w:rsidRPr="006C159A">
              <w:rPr>
                <w:rFonts w:ascii="Avenir Book" w:hAnsi="Avenir Book" w:cs="Arial"/>
                <w:sz w:val="20"/>
                <w:szCs w:val="20"/>
              </w:rPr>
              <w:t>share</w:t>
            </w:r>
            <w:r w:rsidRPr="006C159A">
              <w:rPr>
                <w:rFonts w:ascii="Avenir Book" w:hAnsi="Avenir Book" w:cs="Arial"/>
                <w:sz w:val="20"/>
                <w:szCs w:val="20"/>
              </w:rPr>
              <w:t xml:space="preserve"> their respective manuals.</w:t>
            </w:r>
          </w:p>
          <w:p w14:paraId="0797CAF7" w14:textId="77777777" w:rsidR="004B55EE" w:rsidRPr="006C159A" w:rsidRDefault="004B55EE"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Guide learners through the inverter manual, explaining critical sections such as wiring diagrams, settings, and safety precautions.</w:t>
            </w:r>
          </w:p>
          <w:p w14:paraId="74EF9E65" w14:textId="7EA01B13" w:rsidR="004B55EE" w:rsidRPr="006C159A" w:rsidRDefault="009D61BE"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Guide</w:t>
            </w:r>
            <w:r w:rsidR="004B55EE" w:rsidRPr="006C159A">
              <w:rPr>
                <w:rFonts w:ascii="Avenir Book" w:hAnsi="Avenir Book" w:cs="Arial"/>
                <w:sz w:val="20"/>
                <w:szCs w:val="20"/>
              </w:rPr>
              <w:t xml:space="preserve"> learners through the charge controller manual, focusing on installation steps, </w:t>
            </w:r>
            <w:r w:rsidR="00EF70A1" w:rsidRPr="006C159A">
              <w:rPr>
                <w:rFonts w:ascii="Avenir Book" w:hAnsi="Avenir Book" w:cs="Arial"/>
                <w:sz w:val="20"/>
                <w:szCs w:val="20"/>
              </w:rPr>
              <w:t xml:space="preserve">and </w:t>
            </w:r>
            <w:r w:rsidR="004B55EE" w:rsidRPr="006C159A">
              <w:rPr>
                <w:rFonts w:ascii="Avenir Book" w:hAnsi="Avenir Book" w:cs="Arial"/>
                <w:sz w:val="20"/>
                <w:szCs w:val="20"/>
              </w:rPr>
              <w:t>configuration.</w:t>
            </w:r>
          </w:p>
          <w:p w14:paraId="11104949" w14:textId="77777777" w:rsidR="004B55EE" w:rsidRPr="006C159A" w:rsidRDefault="004B55EE"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Explain the installation and setup procedures outlined in the water pump and pump controller manuals.</w:t>
            </w:r>
          </w:p>
          <w:p w14:paraId="4EADB0CE" w14:textId="77777777" w:rsidR="009D61BE" w:rsidRPr="006C159A" w:rsidRDefault="004B55EE"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Discuss the battery installation manual, emphasizing safety, </w:t>
            </w:r>
            <w:r w:rsidR="009D61BE" w:rsidRPr="006C159A">
              <w:rPr>
                <w:rFonts w:ascii="Avenir Book" w:hAnsi="Avenir Book" w:cs="Arial"/>
                <w:sz w:val="20"/>
                <w:szCs w:val="20"/>
              </w:rPr>
              <w:t xml:space="preserve">and </w:t>
            </w:r>
            <w:r w:rsidRPr="006C159A">
              <w:rPr>
                <w:rFonts w:ascii="Avenir Book" w:hAnsi="Avenir Book" w:cs="Arial"/>
                <w:sz w:val="20"/>
                <w:szCs w:val="20"/>
              </w:rPr>
              <w:t>connection types</w:t>
            </w:r>
            <w:r w:rsidR="009D61BE" w:rsidRPr="006C159A">
              <w:rPr>
                <w:rFonts w:ascii="Avenir Book" w:hAnsi="Avenir Book" w:cs="Arial"/>
                <w:sz w:val="20"/>
                <w:szCs w:val="20"/>
              </w:rPr>
              <w:t>.</w:t>
            </w:r>
          </w:p>
          <w:p w14:paraId="2F7B4CEC" w14:textId="52E24CEB" w:rsidR="004B55EE" w:rsidRPr="006C159A" w:rsidRDefault="004B55EE"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Explain the manual for BoS components, focusing on integration with other system parts and adherence to standards.</w:t>
            </w:r>
          </w:p>
        </w:tc>
        <w:tc>
          <w:tcPr>
            <w:tcW w:w="1328" w:type="pct"/>
            <w:shd w:val="clear" w:color="auto" w:fill="auto"/>
          </w:tcPr>
          <w:p w14:paraId="3B1AD699" w14:textId="77777777" w:rsidR="00C249B1" w:rsidRPr="006C159A" w:rsidRDefault="004B55EE"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Listen to the explanation, take notes, and ask questions for clarification.</w:t>
            </w:r>
          </w:p>
          <w:p w14:paraId="2FBFD77B" w14:textId="77777777" w:rsidR="004B55EE" w:rsidRPr="006C159A" w:rsidRDefault="004B55EE"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Review the provided manuals, identify key sections, and highlight important information.</w:t>
            </w:r>
          </w:p>
          <w:p w14:paraId="529B71E2" w14:textId="41955D9D" w:rsidR="009D61BE" w:rsidRPr="006C159A" w:rsidRDefault="004B55EE"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Follow the inverter manual, ask questions, and take notes on key instructions.</w:t>
            </w:r>
          </w:p>
          <w:p w14:paraId="445D2192" w14:textId="1030146B" w:rsidR="004B55EE" w:rsidRPr="006C159A" w:rsidRDefault="009D61BE"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Follow</w:t>
            </w:r>
            <w:r w:rsidR="004B55EE" w:rsidRPr="006C159A">
              <w:rPr>
                <w:rFonts w:ascii="Avenir Book" w:hAnsi="Avenir Book" w:cs="Arial"/>
                <w:sz w:val="20"/>
                <w:szCs w:val="20"/>
              </w:rPr>
              <w:t xml:space="preserve"> the charge controller manual </w:t>
            </w:r>
            <w:r w:rsidRPr="006C159A">
              <w:rPr>
                <w:rFonts w:ascii="Avenir Book" w:hAnsi="Avenir Book" w:cs="Arial"/>
                <w:sz w:val="20"/>
                <w:szCs w:val="20"/>
              </w:rPr>
              <w:t>for installation</w:t>
            </w:r>
            <w:r w:rsidR="004B55EE" w:rsidRPr="006C159A">
              <w:rPr>
                <w:rFonts w:ascii="Avenir Book" w:hAnsi="Avenir Book" w:cs="Arial"/>
                <w:sz w:val="20"/>
                <w:szCs w:val="20"/>
              </w:rPr>
              <w:t>.</w:t>
            </w:r>
            <w:r w:rsidRPr="006C159A">
              <w:rPr>
                <w:rFonts w:ascii="Avenir Book" w:hAnsi="Avenir Book" w:cs="Arial"/>
                <w:sz w:val="20"/>
                <w:szCs w:val="20"/>
              </w:rPr>
              <w:t xml:space="preserve"> </w:t>
            </w:r>
          </w:p>
          <w:p w14:paraId="4F15B6B6" w14:textId="6B05566D" w:rsidR="009D61BE" w:rsidRPr="006C159A" w:rsidRDefault="009D61BE"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Follow</w:t>
            </w:r>
            <w:r w:rsidR="004B55EE" w:rsidRPr="006C159A">
              <w:rPr>
                <w:rFonts w:ascii="Avenir Book" w:hAnsi="Avenir Book" w:cs="Arial"/>
                <w:sz w:val="20"/>
                <w:szCs w:val="20"/>
              </w:rPr>
              <w:t xml:space="preserve"> the manuals, identify key setup step</w:t>
            </w:r>
            <w:r w:rsidRPr="006C159A">
              <w:rPr>
                <w:rFonts w:ascii="Avenir Book" w:hAnsi="Avenir Book" w:cs="Arial"/>
                <w:sz w:val="20"/>
                <w:szCs w:val="20"/>
              </w:rPr>
              <w:t>s.</w:t>
            </w:r>
          </w:p>
          <w:p w14:paraId="718365BB" w14:textId="226C1365" w:rsidR="004B55EE" w:rsidRPr="006C159A" w:rsidRDefault="009D61BE"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Follow</w:t>
            </w:r>
            <w:r w:rsidR="004B55EE" w:rsidRPr="006C159A">
              <w:rPr>
                <w:rFonts w:ascii="Avenir Book" w:hAnsi="Avenir Book" w:cs="Arial"/>
                <w:sz w:val="20"/>
                <w:szCs w:val="20"/>
              </w:rPr>
              <w:t xml:space="preserve"> the battery manual, take notes on safety and connection methods, and ask questions.</w:t>
            </w:r>
          </w:p>
          <w:p w14:paraId="2842BEAC" w14:textId="3F480C8D" w:rsidR="004B55EE" w:rsidRPr="006C159A" w:rsidRDefault="004B55EE"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Study the BoS manual, note key integration points, and clarify any uncertainties.</w:t>
            </w:r>
          </w:p>
        </w:tc>
        <w:tc>
          <w:tcPr>
            <w:tcW w:w="1367" w:type="pct"/>
            <w:shd w:val="clear" w:color="auto" w:fill="auto"/>
          </w:tcPr>
          <w:p w14:paraId="23998FA9" w14:textId="77777777" w:rsidR="00C249B1" w:rsidRPr="006C159A" w:rsidRDefault="00C249B1" w:rsidP="003915F2">
            <w:pPr>
              <w:pBdr>
                <w:top w:val="nil"/>
                <w:left w:val="nil"/>
                <w:bottom w:val="nil"/>
                <w:right w:val="nil"/>
                <w:between w:val="nil"/>
              </w:pBdr>
              <w:spacing w:before="40" w:after="40"/>
              <w:rPr>
                <w:rFonts w:ascii="Avenir Book" w:hAnsi="Avenir Book" w:cs="Arial"/>
                <w:sz w:val="20"/>
                <w:szCs w:val="20"/>
              </w:rPr>
            </w:pPr>
          </w:p>
        </w:tc>
        <w:tc>
          <w:tcPr>
            <w:tcW w:w="454" w:type="pct"/>
            <w:shd w:val="clear" w:color="auto" w:fill="auto"/>
          </w:tcPr>
          <w:p w14:paraId="516F9BAA" w14:textId="77777777" w:rsidR="00C249B1" w:rsidRPr="006C159A" w:rsidRDefault="00996631" w:rsidP="003915F2">
            <w:pPr>
              <w:spacing w:before="40" w:after="40"/>
              <w:jc w:val="center"/>
              <w:rPr>
                <w:rFonts w:ascii="Avenir Book" w:hAnsi="Avenir Book" w:cs="Arial"/>
                <w:sz w:val="20"/>
                <w:szCs w:val="20"/>
              </w:rPr>
            </w:pPr>
            <w:r w:rsidRPr="006C159A">
              <w:rPr>
                <w:rFonts w:ascii="Avenir Book" w:hAnsi="Avenir Book" w:cs="Arial"/>
                <w:sz w:val="20"/>
                <w:szCs w:val="20"/>
              </w:rPr>
              <w:t>30'</w:t>
            </w:r>
          </w:p>
          <w:p w14:paraId="22CDC0A1" w14:textId="77777777" w:rsidR="00996631" w:rsidRPr="006C159A" w:rsidRDefault="00996631" w:rsidP="003915F2">
            <w:pPr>
              <w:spacing w:before="40" w:after="40"/>
              <w:jc w:val="center"/>
              <w:rPr>
                <w:rFonts w:ascii="Avenir Book" w:hAnsi="Avenir Book" w:cs="Arial"/>
                <w:sz w:val="20"/>
                <w:szCs w:val="20"/>
              </w:rPr>
            </w:pPr>
          </w:p>
          <w:p w14:paraId="69D41507" w14:textId="77777777" w:rsidR="00996631" w:rsidRPr="006C159A" w:rsidRDefault="00996631" w:rsidP="003915F2">
            <w:pPr>
              <w:spacing w:before="40" w:after="40"/>
              <w:jc w:val="center"/>
              <w:rPr>
                <w:rFonts w:ascii="Avenir Book" w:hAnsi="Avenir Book" w:cs="Arial"/>
                <w:sz w:val="20"/>
                <w:szCs w:val="20"/>
              </w:rPr>
            </w:pPr>
          </w:p>
          <w:p w14:paraId="5A4AF2FB" w14:textId="77777777" w:rsidR="00996631" w:rsidRPr="006C159A" w:rsidRDefault="00996631" w:rsidP="003915F2">
            <w:pPr>
              <w:spacing w:before="40" w:after="40"/>
              <w:jc w:val="center"/>
              <w:rPr>
                <w:rFonts w:ascii="Avenir Book" w:hAnsi="Avenir Book" w:cs="Arial"/>
                <w:sz w:val="20"/>
                <w:szCs w:val="20"/>
              </w:rPr>
            </w:pPr>
          </w:p>
          <w:p w14:paraId="43DC3A57" w14:textId="77777777" w:rsidR="00996631" w:rsidRPr="006C159A" w:rsidRDefault="00996631" w:rsidP="003915F2">
            <w:pPr>
              <w:spacing w:before="40" w:after="40"/>
              <w:jc w:val="center"/>
              <w:rPr>
                <w:rFonts w:ascii="Avenir Book" w:hAnsi="Avenir Book" w:cs="Arial"/>
                <w:sz w:val="20"/>
                <w:szCs w:val="20"/>
              </w:rPr>
            </w:pPr>
          </w:p>
          <w:p w14:paraId="794E8B41" w14:textId="77777777" w:rsidR="00996631" w:rsidRPr="006C159A" w:rsidRDefault="00996631" w:rsidP="003915F2">
            <w:pPr>
              <w:spacing w:before="40" w:after="40"/>
              <w:jc w:val="center"/>
              <w:rPr>
                <w:rFonts w:ascii="Avenir Book" w:hAnsi="Avenir Book" w:cs="Arial"/>
                <w:sz w:val="20"/>
                <w:szCs w:val="20"/>
              </w:rPr>
            </w:pPr>
            <w:r w:rsidRPr="006C159A">
              <w:rPr>
                <w:rFonts w:ascii="Avenir Book" w:hAnsi="Avenir Book" w:cs="Arial"/>
                <w:sz w:val="20"/>
                <w:szCs w:val="20"/>
              </w:rPr>
              <w:t>45'</w:t>
            </w:r>
          </w:p>
          <w:p w14:paraId="44595D91" w14:textId="77777777" w:rsidR="00996631" w:rsidRPr="006C159A" w:rsidRDefault="00996631" w:rsidP="003915F2">
            <w:pPr>
              <w:spacing w:before="40" w:after="40"/>
              <w:jc w:val="center"/>
              <w:rPr>
                <w:rFonts w:ascii="Avenir Book" w:hAnsi="Avenir Book" w:cs="Arial"/>
                <w:sz w:val="20"/>
                <w:szCs w:val="20"/>
              </w:rPr>
            </w:pPr>
          </w:p>
          <w:p w14:paraId="203BF9F6" w14:textId="77777777" w:rsidR="00996631" w:rsidRPr="006C159A" w:rsidRDefault="00996631" w:rsidP="003915F2">
            <w:pPr>
              <w:spacing w:before="40" w:after="40"/>
              <w:jc w:val="center"/>
              <w:rPr>
                <w:rFonts w:ascii="Avenir Book" w:hAnsi="Avenir Book" w:cs="Arial"/>
                <w:sz w:val="20"/>
                <w:szCs w:val="20"/>
              </w:rPr>
            </w:pPr>
          </w:p>
          <w:p w14:paraId="39062CC4" w14:textId="77777777" w:rsidR="00996631" w:rsidRPr="006C159A" w:rsidRDefault="00996631" w:rsidP="003915F2">
            <w:pPr>
              <w:spacing w:before="40" w:after="40"/>
              <w:jc w:val="center"/>
              <w:rPr>
                <w:rFonts w:ascii="Avenir Book" w:hAnsi="Avenir Book" w:cs="Arial"/>
                <w:sz w:val="20"/>
                <w:szCs w:val="20"/>
              </w:rPr>
            </w:pPr>
          </w:p>
          <w:p w14:paraId="6335FAF0" w14:textId="77777777" w:rsidR="00996631" w:rsidRPr="006C159A" w:rsidRDefault="00996631" w:rsidP="003915F2">
            <w:pPr>
              <w:spacing w:before="40" w:after="40"/>
              <w:jc w:val="center"/>
              <w:rPr>
                <w:rFonts w:ascii="Avenir Book" w:hAnsi="Avenir Book" w:cs="Arial"/>
                <w:sz w:val="20"/>
                <w:szCs w:val="20"/>
              </w:rPr>
            </w:pPr>
          </w:p>
          <w:p w14:paraId="349D5465" w14:textId="77777777" w:rsidR="00996631" w:rsidRPr="006C159A" w:rsidRDefault="00996631" w:rsidP="003915F2">
            <w:pPr>
              <w:spacing w:before="40" w:after="40"/>
              <w:jc w:val="center"/>
              <w:rPr>
                <w:rFonts w:ascii="Avenir Book" w:hAnsi="Avenir Book" w:cs="Arial"/>
                <w:sz w:val="20"/>
                <w:szCs w:val="20"/>
              </w:rPr>
            </w:pPr>
            <w:r w:rsidRPr="006C159A">
              <w:rPr>
                <w:rFonts w:ascii="Avenir Book" w:hAnsi="Avenir Book" w:cs="Arial"/>
                <w:sz w:val="20"/>
                <w:szCs w:val="20"/>
              </w:rPr>
              <w:t>60'</w:t>
            </w:r>
          </w:p>
          <w:p w14:paraId="39F7845A" w14:textId="77777777" w:rsidR="00996631" w:rsidRPr="006C159A" w:rsidRDefault="00996631" w:rsidP="003915F2">
            <w:pPr>
              <w:spacing w:before="40" w:after="40"/>
              <w:jc w:val="center"/>
              <w:rPr>
                <w:rFonts w:ascii="Avenir Book" w:hAnsi="Avenir Book" w:cs="Arial"/>
                <w:sz w:val="20"/>
                <w:szCs w:val="20"/>
              </w:rPr>
            </w:pPr>
          </w:p>
          <w:p w14:paraId="17C5A101" w14:textId="77777777" w:rsidR="00996631" w:rsidRPr="006C159A" w:rsidRDefault="00996631" w:rsidP="003915F2">
            <w:pPr>
              <w:spacing w:before="40" w:after="40"/>
              <w:jc w:val="center"/>
              <w:rPr>
                <w:rFonts w:ascii="Avenir Book" w:hAnsi="Avenir Book" w:cs="Arial"/>
                <w:sz w:val="20"/>
                <w:szCs w:val="20"/>
              </w:rPr>
            </w:pPr>
          </w:p>
          <w:p w14:paraId="4F6F58FB" w14:textId="77777777" w:rsidR="00996631" w:rsidRPr="006C159A" w:rsidRDefault="00996631" w:rsidP="003915F2">
            <w:pPr>
              <w:spacing w:before="40" w:after="40"/>
              <w:jc w:val="center"/>
              <w:rPr>
                <w:rFonts w:ascii="Avenir Book" w:hAnsi="Avenir Book" w:cs="Arial"/>
                <w:sz w:val="20"/>
                <w:szCs w:val="20"/>
              </w:rPr>
            </w:pPr>
            <w:r w:rsidRPr="006C159A">
              <w:rPr>
                <w:rFonts w:ascii="Avenir Book" w:hAnsi="Avenir Book" w:cs="Arial"/>
                <w:sz w:val="20"/>
                <w:szCs w:val="20"/>
              </w:rPr>
              <w:t>60'</w:t>
            </w:r>
          </w:p>
          <w:p w14:paraId="37E0A347" w14:textId="77777777" w:rsidR="00996631" w:rsidRPr="006C159A" w:rsidRDefault="00996631" w:rsidP="003915F2">
            <w:pPr>
              <w:spacing w:before="40" w:after="40"/>
              <w:jc w:val="center"/>
              <w:rPr>
                <w:rFonts w:ascii="Avenir Book" w:hAnsi="Avenir Book" w:cs="Arial"/>
                <w:sz w:val="20"/>
                <w:szCs w:val="20"/>
              </w:rPr>
            </w:pPr>
          </w:p>
          <w:p w14:paraId="449EF4C4" w14:textId="77777777" w:rsidR="00996631" w:rsidRPr="006C159A" w:rsidRDefault="00996631" w:rsidP="003915F2">
            <w:pPr>
              <w:spacing w:before="40" w:after="40"/>
              <w:jc w:val="center"/>
              <w:rPr>
                <w:rFonts w:ascii="Avenir Book" w:hAnsi="Avenir Book" w:cs="Arial"/>
                <w:sz w:val="20"/>
                <w:szCs w:val="20"/>
              </w:rPr>
            </w:pPr>
          </w:p>
          <w:p w14:paraId="04F36C6A" w14:textId="77777777" w:rsidR="00996631" w:rsidRPr="006C159A" w:rsidRDefault="00996631" w:rsidP="003915F2">
            <w:pPr>
              <w:spacing w:before="40" w:after="40"/>
              <w:jc w:val="center"/>
              <w:rPr>
                <w:rFonts w:ascii="Avenir Book" w:hAnsi="Avenir Book" w:cs="Arial"/>
                <w:sz w:val="20"/>
                <w:szCs w:val="20"/>
              </w:rPr>
            </w:pPr>
            <w:r w:rsidRPr="006C159A">
              <w:rPr>
                <w:rFonts w:ascii="Avenir Book" w:hAnsi="Avenir Book" w:cs="Arial"/>
                <w:sz w:val="20"/>
                <w:szCs w:val="20"/>
              </w:rPr>
              <w:t>45'</w:t>
            </w:r>
          </w:p>
          <w:p w14:paraId="62185080" w14:textId="77777777" w:rsidR="00996631" w:rsidRPr="006C159A" w:rsidRDefault="00996631" w:rsidP="003915F2">
            <w:pPr>
              <w:spacing w:before="40" w:after="40"/>
              <w:jc w:val="center"/>
              <w:rPr>
                <w:rFonts w:ascii="Avenir Book" w:hAnsi="Avenir Book" w:cs="Arial"/>
                <w:sz w:val="20"/>
                <w:szCs w:val="20"/>
              </w:rPr>
            </w:pPr>
          </w:p>
          <w:p w14:paraId="60A3214D" w14:textId="77777777" w:rsidR="00996631" w:rsidRPr="006C159A" w:rsidRDefault="00996631" w:rsidP="003915F2">
            <w:pPr>
              <w:spacing w:before="40" w:after="40"/>
              <w:jc w:val="center"/>
              <w:rPr>
                <w:rFonts w:ascii="Avenir Book" w:hAnsi="Avenir Book" w:cs="Arial"/>
                <w:sz w:val="20"/>
                <w:szCs w:val="20"/>
              </w:rPr>
            </w:pPr>
          </w:p>
          <w:p w14:paraId="007F397D" w14:textId="77777777" w:rsidR="00996631" w:rsidRPr="006C159A" w:rsidRDefault="00996631" w:rsidP="003915F2">
            <w:pPr>
              <w:spacing w:before="40" w:after="40"/>
              <w:jc w:val="center"/>
              <w:rPr>
                <w:rFonts w:ascii="Avenir Book" w:hAnsi="Avenir Book" w:cs="Arial"/>
                <w:sz w:val="20"/>
                <w:szCs w:val="20"/>
              </w:rPr>
            </w:pPr>
          </w:p>
          <w:p w14:paraId="1925E66F" w14:textId="77777777" w:rsidR="00996631" w:rsidRPr="006C159A" w:rsidRDefault="00996631" w:rsidP="003915F2">
            <w:pPr>
              <w:spacing w:before="40" w:after="40"/>
              <w:jc w:val="center"/>
              <w:rPr>
                <w:rFonts w:ascii="Avenir Book" w:hAnsi="Avenir Book" w:cs="Arial"/>
                <w:sz w:val="20"/>
                <w:szCs w:val="20"/>
              </w:rPr>
            </w:pPr>
            <w:r w:rsidRPr="006C159A">
              <w:rPr>
                <w:rFonts w:ascii="Avenir Book" w:hAnsi="Avenir Book" w:cs="Arial"/>
                <w:sz w:val="20"/>
                <w:szCs w:val="20"/>
              </w:rPr>
              <w:t>45'</w:t>
            </w:r>
          </w:p>
          <w:p w14:paraId="22268AFA" w14:textId="77777777" w:rsidR="00996631" w:rsidRPr="006C159A" w:rsidRDefault="00996631" w:rsidP="003915F2">
            <w:pPr>
              <w:spacing w:before="40" w:after="40"/>
              <w:jc w:val="center"/>
              <w:rPr>
                <w:rFonts w:ascii="Avenir Book" w:hAnsi="Avenir Book" w:cs="Arial"/>
                <w:sz w:val="20"/>
                <w:szCs w:val="20"/>
              </w:rPr>
            </w:pPr>
          </w:p>
          <w:p w14:paraId="29920732" w14:textId="77777777" w:rsidR="00996631" w:rsidRPr="006C159A" w:rsidRDefault="00996631" w:rsidP="003915F2">
            <w:pPr>
              <w:spacing w:before="40" w:after="40"/>
              <w:jc w:val="center"/>
              <w:rPr>
                <w:rFonts w:ascii="Avenir Book" w:hAnsi="Avenir Book" w:cs="Arial"/>
                <w:sz w:val="20"/>
                <w:szCs w:val="20"/>
              </w:rPr>
            </w:pPr>
          </w:p>
          <w:p w14:paraId="552906F2" w14:textId="51A4C7B7" w:rsidR="00996631" w:rsidRPr="006C159A" w:rsidRDefault="00996631" w:rsidP="003915F2">
            <w:pPr>
              <w:spacing w:before="40" w:after="40"/>
              <w:jc w:val="center"/>
              <w:rPr>
                <w:rFonts w:ascii="Avenir Book" w:hAnsi="Avenir Book" w:cs="Arial"/>
                <w:sz w:val="20"/>
                <w:szCs w:val="20"/>
              </w:rPr>
            </w:pPr>
            <w:r w:rsidRPr="006C159A">
              <w:rPr>
                <w:rFonts w:ascii="Avenir Book" w:hAnsi="Avenir Book" w:cs="Arial"/>
                <w:sz w:val="20"/>
                <w:szCs w:val="20"/>
              </w:rPr>
              <w:t>45'</w:t>
            </w:r>
          </w:p>
        </w:tc>
      </w:tr>
      <w:tr w:rsidR="00DA080E" w:rsidRPr="006C159A" w14:paraId="41C0B810" w14:textId="77777777" w:rsidTr="0028795B">
        <w:tc>
          <w:tcPr>
            <w:tcW w:w="1851" w:type="pct"/>
            <w:shd w:val="clear" w:color="auto" w:fill="auto"/>
          </w:tcPr>
          <w:p w14:paraId="262199EA" w14:textId="213ABE85" w:rsidR="00C249B1" w:rsidRPr="006C159A" w:rsidRDefault="00FF5E7D" w:rsidP="003915F2">
            <w:pPr>
              <w:pBdr>
                <w:top w:val="nil"/>
                <w:left w:val="nil"/>
                <w:bottom w:val="nil"/>
                <w:right w:val="nil"/>
                <w:between w:val="nil"/>
              </w:pBdr>
              <w:spacing w:before="40" w:after="40"/>
              <w:rPr>
                <w:rFonts w:ascii="Avenir Book" w:hAnsi="Avenir Book" w:cs="Arial"/>
                <w:b/>
                <w:bCs/>
                <w:sz w:val="20"/>
                <w:szCs w:val="20"/>
              </w:rPr>
            </w:pPr>
            <w:r w:rsidRPr="006C159A">
              <w:rPr>
                <w:rFonts w:ascii="Avenir Book" w:hAnsi="Avenir Book" w:cs="Arial"/>
                <w:b/>
                <w:bCs/>
                <w:sz w:val="20"/>
                <w:szCs w:val="20"/>
              </w:rPr>
              <w:t xml:space="preserve">Practical </w:t>
            </w:r>
            <w:r w:rsidR="006C159A" w:rsidRPr="006C159A">
              <w:rPr>
                <w:rFonts w:ascii="Avenir Book" w:hAnsi="Avenir Book" w:cs="Arial"/>
                <w:b/>
                <w:bCs/>
                <w:sz w:val="20"/>
                <w:szCs w:val="20"/>
              </w:rPr>
              <w:t>exercise</w:t>
            </w:r>
            <w:r w:rsidRPr="006C159A">
              <w:rPr>
                <w:rFonts w:ascii="Avenir Book" w:hAnsi="Avenir Book" w:cs="Arial"/>
                <w:b/>
                <w:bCs/>
                <w:sz w:val="20"/>
                <w:szCs w:val="20"/>
              </w:rPr>
              <w:t>:</w:t>
            </w:r>
          </w:p>
          <w:p w14:paraId="4D844BE2" w14:textId="0F019C97" w:rsidR="00FF5E7D" w:rsidRPr="006C159A" w:rsidRDefault="00FF5E7D"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Facilitate a practical exercise where learners refer to the manuals </w:t>
            </w:r>
            <w:r w:rsidR="009D61BE" w:rsidRPr="006C159A">
              <w:rPr>
                <w:rFonts w:ascii="Avenir Book" w:hAnsi="Avenir Book" w:cs="Arial"/>
                <w:sz w:val="20"/>
                <w:szCs w:val="20"/>
              </w:rPr>
              <w:t>for the</w:t>
            </w:r>
            <w:r w:rsidRPr="006C159A">
              <w:rPr>
                <w:rFonts w:ascii="Avenir Book" w:hAnsi="Avenir Book" w:cs="Arial"/>
                <w:sz w:val="20"/>
                <w:szCs w:val="20"/>
              </w:rPr>
              <w:t xml:space="preserve"> installation of the system components.</w:t>
            </w:r>
          </w:p>
          <w:p w14:paraId="3F99BF55" w14:textId="77777777" w:rsidR="00FF5E7D" w:rsidRPr="006C159A" w:rsidRDefault="00FF5E7D"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Lead a group discussion on the challenges faced during manual interpretation and share best practices for overcoming them.</w:t>
            </w:r>
          </w:p>
          <w:p w14:paraId="62002625" w14:textId="4276E7D3" w:rsidR="00FF5E7D" w:rsidRPr="006C159A" w:rsidRDefault="006718FD"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Recap key points from each manual, address any remaining questions, and emphasize the importance of following manual instructions.</w:t>
            </w:r>
          </w:p>
        </w:tc>
        <w:tc>
          <w:tcPr>
            <w:tcW w:w="1328" w:type="pct"/>
            <w:shd w:val="clear" w:color="auto" w:fill="auto"/>
          </w:tcPr>
          <w:p w14:paraId="59E557CF" w14:textId="77777777" w:rsidR="00EF70A1" w:rsidRPr="006C159A" w:rsidRDefault="00EF70A1" w:rsidP="003915F2">
            <w:pPr>
              <w:pBdr>
                <w:top w:val="nil"/>
                <w:left w:val="nil"/>
                <w:bottom w:val="nil"/>
                <w:right w:val="nil"/>
                <w:between w:val="nil"/>
              </w:pBdr>
              <w:spacing w:before="40" w:after="40"/>
              <w:rPr>
                <w:rFonts w:ascii="Avenir Book" w:hAnsi="Avenir Book" w:cs="Arial"/>
                <w:sz w:val="20"/>
                <w:szCs w:val="20"/>
              </w:rPr>
            </w:pPr>
          </w:p>
          <w:p w14:paraId="35DBB03A" w14:textId="37ACFF85" w:rsidR="00C249B1" w:rsidRPr="006C159A" w:rsidRDefault="009D61BE"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Refer</w:t>
            </w:r>
            <w:r w:rsidR="00FF5E7D" w:rsidRPr="006C159A">
              <w:rPr>
                <w:rFonts w:ascii="Avenir Book" w:hAnsi="Avenir Book" w:cs="Arial"/>
                <w:sz w:val="20"/>
                <w:szCs w:val="20"/>
              </w:rPr>
              <w:t xml:space="preserve"> the manuals </w:t>
            </w:r>
            <w:r w:rsidRPr="006C159A">
              <w:rPr>
                <w:rFonts w:ascii="Avenir Book" w:hAnsi="Avenir Book" w:cs="Arial"/>
                <w:sz w:val="20"/>
                <w:szCs w:val="20"/>
              </w:rPr>
              <w:t xml:space="preserve">and plan </w:t>
            </w:r>
            <w:r w:rsidR="00FF5E7D" w:rsidRPr="006C159A">
              <w:rPr>
                <w:rFonts w:ascii="Avenir Book" w:hAnsi="Avenir Book" w:cs="Arial"/>
                <w:sz w:val="20"/>
                <w:szCs w:val="20"/>
              </w:rPr>
              <w:t xml:space="preserve">for installing </w:t>
            </w:r>
            <w:r w:rsidRPr="006C159A">
              <w:rPr>
                <w:rFonts w:ascii="Avenir Book" w:hAnsi="Avenir Book" w:cs="Arial"/>
                <w:sz w:val="20"/>
                <w:szCs w:val="20"/>
              </w:rPr>
              <w:t xml:space="preserve">of </w:t>
            </w:r>
            <w:r w:rsidR="00FF5E7D" w:rsidRPr="006C159A">
              <w:rPr>
                <w:rFonts w:ascii="Avenir Book" w:hAnsi="Avenir Book" w:cs="Arial"/>
                <w:sz w:val="20"/>
                <w:szCs w:val="20"/>
              </w:rPr>
              <w:t>each component, ensuring all steps are covered.</w:t>
            </w:r>
          </w:p>
          <w:p w14:paraId="7F875274" w14:textId="74364899" w:rsidR="006718FD" w:rsidRPr="006C159A" w:rsidRDefault="00FF5E7D"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Participate in the discussion, share experiences, and take notes on best practices.</w:t>
            </w:r>
          </w:p>
          <w:p w14:paraId="3AC4554C" w14:textId="22E2E80B" w:rsidR="00FF5E7D" w:rsidRPr="006C159A" w:rsidRDefault="006718FD"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Ask any final questions</w:t>
            </w:r>
            <w:r w:rsidR="009D61BE" w:rsidRPr="006C159A">
              <w:rPr>
                <w:rFonts w:ascii="Avenir Book" w:hAnsi="Avenir Book" w:cs="Arial"/>
                <w:sz w:val="20"/>
                <w:szCs w:val="20"/>
              </w:rPr>
              <w:t xml:space="preserve"> if any</w:t>
            </w:r>
            <w:r w:rsidRPr="006C159A">
              <w:rPr>
                <w:rFonts w:ascii="Avenir Book" w:hAnsi="Avenir Book" w:cs="Arial"/>
                <w:sz w:val="20"/>
                <w:szCs w:val="20"/>
              </w:rPr>
              <w:t>.</w:t>
            </w:r>
          </w:p>
        </w:tc>
        <w:tc>
          <w:tcPr>
            <w:tcW w:w="1367" w:type="pct"/>
            <w:shd w:val="clear" w:color="auto" w:fill="auto"/>
            <w:vAlign w:val="center"/>
          </w:tcPr>
          <w:p w14:paraId="4CAF5FF1" w14:textId="77777777" w:rsidR="00C249B1" w:rsidRPr="006C159A" w:rsidRDefault="00C249B1" w:rsidP="003915F2">
            <w:pPr>
              <w:pStyle w:val="ListParagraph"/>
              <w:pBdr>
                <w:top w:val="nil"/>
                <w:left w:val="nil"/>
                <w:bottom w:val="nil"/>
                <w:right w:val="nil"/>
                <w:between w:val="nil"/>
              </w:pBdr>
              <w:spacing w:before="40" w:after="40"/>
              <w:ind w:left="243"/>
              <w:rPr>
                <w:rFonts w:ascii="Avenir Book" w:hAnsi="Avenir Book" w:cs="Arial"/>
                <w:sz w:val="20"/>
                <w:szCs w:val="20"/>
              </w:rPr>
            </w:pPr>
          </w:p>
          <w:p w14:paraId="1909281E" w14:textId="342DCE13" w:rsidR="00EF70A1" w:rsidRPr="006C159A" w:rsidRDefault="00C11EF6"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Assignment (E9)</w:t>
            </w:r>
          </w:p>
        </w:tc>
        <w:tc>
          <w:tcPr>
            <w:tcW w:w="454" w:type="pct"/>
            <w:shd w:val="clear" w:color="auto" w:fill="auto"/>
            <w:vAlign w:val="center"/>
          </w:tcPr>
          <w:p w14:paraId="51839311" w14:textId="77777777" w:rsidR="00EF70A1" w:rsidRPr="006C159A" w:rsidRDefault="00EF70A1" w:rsidP="003915F2">
            <w:pPr>
              <w:spacing w:before="40" w:after="40"/>
              <w:rPr>
                <w:rFonts w:ascii="Avenir Book" w:hAnsi="Avenir Book" w:cs="Arial"/>
                <w:sz w:val="20"/>
                <w:szCs w:val="20"/>
              </w:rPr>
            </w:pPr>
          </w:p>
          <w:p w14:paraId="0B0ED393" w14:textId="77777777" w:rsidR="00EF70A1" w:rsidRPr="006C159A" w:rsidRDefault="00EF70A1" w:rsidP="003915F2">
            <w:pPr>
              <w:spacing w:before="40" w:after="40"/>
              <w:rPr>
                <w:rFonts w:ascii="Avenir Book" w:hAnsi="Avenir Book" w:cs="Arial"/>
                <w:sz w:val="20"/>
                <w:szCs w:val="20"/>
              </w:rPr>
            </w:pPr>
          </w:p>
          <w:p w14:paraId="4AEB0515" w14:textId="3FADD69B" w:rsidR="00C249B1" w:rsidRPr="006C159A" w:rsidRDefault="00996631" w:rsidP="003915F2">
            <w:pPr>
              <w:spacing w:before="40" w:after="40"/>
              <w:rPr>
                <w:rFonts w:ascii="Avenir Book" w:hAnsi="Avenir Book" w:cs="Arial"/>
                <w:sz w:val="20"/>
                <w:szCs w:val="20"/>
              </w:rPr>
            </w:pPr>
            <w:r w:rsidRPr="006C159A">
              <w:rPr>
                <w:rFonts w:ascii="Avenir Book" w:hAnsi="Avenir Book" w:cs="Arial"/>
                <w:sz w:val="20"/>
                <w:szCs w:val="20"/>
              </w:rPr>
              <w:t>60'</w:t>
            </w:r>
          </w:p>
          <w:p w14:paraId="5FEF1E0A" w14:textId="77777777" w:rsidR="00996631" w:rsidRPr="006C159A" w:rsidRDefault="00996631" w:rsidP="003915F2">
            <w:pPr>
              <w:spacing w:before="40" w:after="40"/>
              <w:rPr>
                <w:rFonts w:ascii="Avenir Book" w:hAnsi="Avenir Book" w:cs="Arial"/>
                <w:sz w:val="20"/>
                <w:szCs w:val="20"/>
              </w:rPr>
            </w:pPr>
          </w:p>
          <w:p w14:paraId="52132CBA" w14:textId="77777777" w:rsidR="00996631" w:rsidRPr="006C159A" w:rsidRDefault="00996631" w:rsidP="003915F2">
            <w:pPr>
              <w:spacing w:before="40" w:after="40"/>
              <w:rPr>
                <w:rFonts w:ascii="Avenir Book" w:hAnsi="Avenir Book" w:cs="Arial"/>
                <w:sz w:val="20"/>
                <w:szCs w:val="20"/>
              </w:rPr>
            </w:pPr>
          </w:p>
          <w:p w14:paraId="71FB4266" w14:textId="77777777" w:rsidR="00996631" w:rsidRPr="006C159A" w:rsidRDefault="00996631" w:rsidP="003915F2">
            <w:pPr>
              <w:spacing w:before="40" w:after="40"/>
              <w:rPr>
                <w:rFonts w:ascii="Avenir Book" w:hAnsi="Avenir Book" w:cs="Arial"/>
                <w:sz w:val="20"/>
                <w:szCs w:val="20"/>
              </w:rPr>
            </w:pPr>
          </w:p>
          <w:p w14:paraId="7A486B6A" w14:textId="77777777" w:rsidR="00996631" w:rsidRPr="006C159A" w:rsidRDefault="00996631" w:rsidP="003915F2">
            <w:pPr>
              <w:spacing w:before="40" w:after="40"/>
              <w:rPr>
                <w:rFonts w:ascii="Avenir Book" w:hAnsi="Avenir Book" w:cs="Arial"/>
                <w:sz w:val="20"/>
                <w:szCs w:val="20"/>
              </w:rPr>
            </w:pPr>
            <w:r w:rsidRPr="006C159A">
              <w:rPr>
                <w:rFonts w:ascii="Avenir Book" w:hAnsi="Avenir Book" w:cs="Arial"/>
                <w:sz w:val="20"/>
                <w:szCs w:val="20"/>
              </w:rPr>
              <w:t>30'</w:t>
            </w:r>
          </w:p>
          <w:p w14:paraId="09A35C2F" w14:textId="77777777" w:rsidR="00996631" w:rsidRPr="006C159A" w:rsidRDefault="00996631" w:rsidP="003915F2">
            <w:pPr>
              <w:spacing w:before="40" w:after="40"/>
              <w:rPr>
                <w:rFonts w:ascii="Avenir Book" w:hAnsi="Avenir Book" w:cs="Arial"/>
                <w:sz w:val="20"/>
                <w:szCs w:val="20"/>
              </w:rPr>
            </w:pPr>
          </w:p>
          <w:p w14:paraId="2EB16068" w14:textId="77777777" w:rsidR="00996631" w:rsidRPr="006C159A" w:rsidRDefault="00996631" w:rsidP="003915F2">
            <w:pPr>
              <w:spacing w:before="40" w:after="40"/>
              <w:rPr>
                <w:rFonts w:ascii="Avenir Book" w:hAnsi="Avenir Book" w:cs="Arial"/>
                <w:sz w:val="20"/>
                <w:szCs w:val="20"/>
              </w:rPr>
            </w:pPr>
          </w:p>
          <w:p w14:paraId="677F564E" w14:textId="77777777" w:rsidR="00996631" w:rsidRPr="006C159A" w:rsidRDefault="00996631" w:rsidP="003915F2">
            <w:pPr>
              <w:spacing w:before="40" w:after="40"/>
              <w:rPr>
                <w:rFonts w:ascii="Avenir Book" w:hAnsi="Avenir Book" w:cs="Arial"/>
                <w:sz w:val="20"/>
                <w:szCs w:val="20"/>
              </w:rPr>
            </w:pPr>
          </w:p>
          <w:p w14:paraId="0F54C2C5" w14:textId="2067F245" w:rsidR="00996631" w:rsidRPr="006C159A" w:rsidRDefault="00996631" w:rsidP="003915F2">
            <w:pPr>
              <w:spacing w:before="40" w:after="40"/>
              <w:rPr>
                <w:rFonts w:ascii="Avenir Book" w:hAnsi="Avenir Book" w:cs="Arial"/>
                <w:sz w:val="20"/>
                <w:szCs w:val="20"/>
              </w:rPr>
            </w:pPr>
            <w:r w:rsidRPr="006C159A">
              <w:rPr>
                <w:rFonts w:ascii="Avenir Book" w:hAnsi="Avenir Book" w:cs="Arial"/>
                <w:sz w:val="20"/>
                <w:szCs w:val="20"/>
              </w:rPr>
              <w:t>30'</w:t>
            </w:r>
          </w:p>
        </w:tc>
      </w:tr>
      <w:tr w:rsidR="00C249B1" w:rsidRPr="006C159A" w14:paraId="4D226D7F" w14:textId="77777777" w:rsidTr="0028795B">
        <w:tc>
          <w:tcPr>
            <w:tcW w:w="4546" w:type="pct"/>
            <w:gridSpan w:val="3"/>
            <w:shd w:val="clear" w:color="auto" w:fill="FFE599" w:themeFill="accent4" w:themeFillTint="66"/>
          </w:tcPr>
          <w:p w14:paraId="2ADCE006" w14:textId="079B930D" w:rsidR="00C249B1" w:rsidRPr="006C159A" w:rsidRDefault="00C249B1" w:rsidP="003915F2">
            <w:pPr>
              <w:pBdr>
                <w:top w:val="nil"/>
                <w:left w:val="nil"/>
                <w:bottom w:val="nil"/>
                <w:right w:val="nil"/>
                <w:between w:val="nil"/>
              </w:pBdr>
              <w:spacing w:before="40" w:after="40"/>
              <w:rPr>
                <w:rFonts w:ascii="Avenir Book" w:hAnsi="Avenir Book" w:cs="Arial"/>
                <w:b/>
                <w:bCs/>
                <w:sz w:val="20"/>
                <w:szCs w:val="20"/>
              </w:rPr>
            </w:pPr>
            <w:r w:rsidRPr="006C159A">
              <w:rPr>
                <w:rFonts w:ascii="Avenir Book" w:eastAsia="Times New Roman" w:hAnsi="Avenir Book" w:cs="Cambria"/>
                <w:b/>
                <w:bCs/>
                <w:sz w:val="20"/>
                <w:szCs w:val="20"/>
                <w:lang w:eastAsia="en-GB"/>
              </w:rPr>
              <w:t>Plan and perform cable routing, wiring and conduiting of cables as per safety standard for DC and AC single and three phase wiring including the power evacuation to the MDB or designated termination point.</w:t>
            </w:r>
          </w:p>
        </w:tc>
        <w:tc>
          <w:tcPr>
            <w:tcW w:w="454" w:type="pct"/>
            <w:shd w:val="clear" w:color="auto" w:fill="FFE599" w:themeFill="accent4" w:themeFillTint="66"/>
            <w:vAlign w:val="center"/>
          </w:tcPr>
          <w:p w14:paraId="768AFD40" w14:textId="719A59F6" w:rsidR="00C249B1" w:rsidRPr="006C159A" w:rsidRDefault="00C249B1" w:rsidP="003915F2">
            <w:pPr>
              <w:spacing w:before="40" w:after="40"/>
              <w:jc w:val="center"/>
              <w:rPr>
                <w:rFonts w:ascii="Avenir Book" w:hAnsi="Avenir Book" w:cs="Arial"/>
                <w:b/>
                <w:bCs/>
                <w:sz w:val="20"/>
                <w:szCs w:val="20"/>
              </w:rPr>
            </w:pPr>
            <w:r w:rsidRPr="006C159A">
              <w:rPr>
                <w:rFonts w:ascii="Avenir Book" w:hAnsi="Avenir Book" w:cs="Arial"/>
                <w:b/>
                <w:bCs/>
                <w:sz w:val="20"/>
                <w:szCs w:val="20"/>
              </w:rPr>
              <w:t>360’</w:t>
            </w:r>
          </w:p>
        </w:tc>
      </w:tr>
      <w:tr w:rsidR="00DA080E" w:rsidRPr="006C159A" w14:paraId="3CD7EB3B" w14:textId="77777777" w:rsidTr="0028795B">
        <w:tc>
          <w:tcPr>
            <w:tcW w:w="1851" w:type="pct"/>
            <w:shd w:val="clear" w:color="auto" w:fill="auto"/>
          </w:tcPr>
          <w:p w14:paraId="7B28C6F5" w14:textId="77777777" w:rsidR="00C249B1" w:rsidRPr="006C159A" w:rsidRDefault="0065423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Explain the importance of proper cable routing and wiring according to safety standards for DC and AC systems.</w:t>
            </w:r>
          </w:p>
          <w:p w14:paraId="2E40E3B8" w14:textId="5FBFA7EE" w:rsidR="00BA18C0" w:rsidRPr="006C159A" w:rsidRDefault="0065423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Present an overview of DC and AC single and three-phase wiring, including the different types of cables and conduits used</w:t>
            </w:r>
            <w:r w:rsidR="00235D3C" w:rsidRPr="006C159A">
              <w:rPr>
                <w:rFonts w:ascii="Avenir Book" w:hAnsi="Avenir Book" w:cs="Arial"/>
                <w:sz w:val="20"/>
                <w:szCs w:val="20"/>
              </w:rPr>
              <w:t>.</w:t>
            </w:r>
          </w:p>
          <w:p w14:paraId="01A9C453" w14:textId="092787A0" w:rsidR="00654238" w:rsidRPr="006C159A" w:rsidRDefault="0065423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Guide learners </w:t>
            </w:r>
            <w:r w:rsidR="00492041" w:rsidRPr="006C159A">
              <w:rPr>
                <w:rFonts w:ascii="Avenir Book" w:hAnsi="Avenir Book" w:cs="Arial"/>
                <w:sz w:val="20"/>
                <w:szCs w:val="20"/>
              </w:rPr>
              <w:t>to</w:t>
            </w:r>
            <w:r w:rsidRPr="006C159A">
              <w:rPr>
                <w:rFonts w:ascii="Avenir Book" w:hAnsi="Avenir Book" w:cs="Arial"/>
                <w:sz w:val="20"/>
                <w:szCs w:val="20"/>
              </w:rPr>
              <w:t xml:space="preserve"> interpret wiring diagrams and cable routing plans, focusing on the layout for DC and AC systems.</w:t>
            </w:r>
          </w:p>
          <w:p w14:paraId="324CEDEF" w14:textId="50EC171F" w:rsidR="00BA18C0" w:rsidRPr="006C159A" w:rsidRDefault="0065423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Explain safety standards and best practices for cable routing and conduiting, including NEC and local regulations.</w:t>
            </w:r>
          </w:p>
          <w:p w14:paraId="56C29BCB" w14:textId="5B3245A2" w:rsidR="00654238" w:rsidRPr="006C159A" w:rsidRDefault="0065423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Facilitate a planning exercise where learners design a cable routing and conduiting plan for a sample solar PV system.</w:t>
            </w:r>
          </w:p>
        </w:tc>
        <w:tc>
          <w:tcPr>
            <w:tcW w:w="1328" w:type="pct"/>
            <w:shd w:val="clear" w:color="auto" w:fill="auto"/>
          </w:tcPr>
          <w:p w14:paraId="2D01ACEE" w14:textId="77777777" w:rsidR="00C249B1" w:rsidRPr="006C159A" w:rsidRDefault="0065423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Listen to the explanation, take notes on key safety standards, and ask questions for clarity.</w:t>
            </w:r>
          </w:p>
          <w:p w14:paraId="7AEEC412" w14:textId="4E2D12AD" w:rsidR="00654238" w:rsidRPr="006C159A" w:rsidRDefault="00492041"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Listen</w:t>
            </w:r>
            <w:r w:rsidR="00654238" w:rsidRPr="006C159A">
              <w:rPr>
                <w:rFonts w:ascii="Avenir Book" w:hAnsi="Avenir Book" w:cs="Arial"/>
                <w:sz w:val="20"/>
                <w:szCs w:val="20"/>
              </w:rPr>
              <w:t xml:space="preserve"> the information provided, identify the differences between DC and AC wiring, and participate in discussions.</w:t>
            </w:r>
          </w:p>
          <w:p w14:paraId="688AEA9B" w14:textId="77777777" w:rsidR="00654238" w:rsidRPr="006C159A" w:rsidRDefault="0065423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Study wiring diagrams, practice interpreting them, and ask questions for better understanding.</w:t>
            </w:r>
          </w:p>
          <w:p w14:paraId="0D0770A9" w14:textId="77777777" w:rsidR="00654238" w:rsidRPr="006C159A" w:rsidRDefault="0065423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Take notes on safety standards, participate in discussions on best practices, and ask questions for clarification.</w:t>
            </w:r>
          </w:p>
          <w:p w14:paraId="02DFACDE" w14:textId="27BEA2A0" w:rsidR="00654238" w:rsidRPr="006C159A" w:rsidRDefault="0065423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Work in groups to design a cable routing and conduiting plan, applying safety standards and best practices.</w:t>
            </w:r>
          </w:p>
        </w:tc>
        <w:tc>
          <w:tcPr>
            <w:tcW w:w="1367" w:type="pct"/>
            <w:shd w:val="clear" w:color="auto" w:fill="auto"/>
          </w:tcPr>
          <w:p w14:paraId="59F76643" w14:textId="77777777" w:rsidR="00C249B1" w:rsidRPr="006C159A" w:rsidRDefault="00C249B1" w:rsidP="003915F2">
            <w:pPr>
              <w:pStyle w:val="ListParagraph"/>
              <w:pBdr>
                <w:top w:val="nil"/>
                <w:left w:val="nil"/>
                <w:bottom w:val="nil"/>
                <w:right w:val="nil"/>
                <w:between w:val="nil"/>
              </w:pBdr>
              <w:spacing w:before="40" w:after="40"/>
              <w:ind w:left="243"/>
              <w:rPr>
                <w:rFonts w:ascii="Avenir Book" w:hAnsi="Avenir Book" w:cs="Arial"/>
                <w:sz w:val="20"/>
                <w:szCs w:val="20"/>
              </w:rPr>
            </w:pPr>
          </w:p>
        </w:tc>
        <w:tc>
          <w:tcPr>
            <w:tcW w:w="454" w:type="pct"/>
            <w:shd w:val="clear" w:color="auto" w:fill="auto"/>
          </w:tcPr>
          <w:p w14:paraId="6856937A" w14:textId="77777777" w:rsidR="00C249B1" w:rsidRPr="006C159A" w:rsidRDefault="00654238" w:rsidP="003915F2">
            <w:pPr>
              <w:spacing w:before="40" w:after="40"/>
              <w:jc w:val="center"/>
              <w:rPr>
                <w:rFonts w:ascii="Avenir Book" w:hAnsi="Avenir Book" w:cs="Arial"/>
                <w:sz w:val="20"/>
                <w:szCs w:val="20"/>
              </w:rPr>
            </w:pPr>
            <w:r w:rsidRPr="006C159A">
              <w:rPr>
                <w:rFonts w:ascii="Avenir Book" w:hAnsi="Avenir Book" w:cs="Arial"/>
                <w:sz w:val="20"/>
                <w:szCs w:val="20"/>
              </w:rPr>
              <w:t>30'</w:t>
            </w:r>
          </w:p>
          <w:p w14:paraId="1B9ABCBE" w14:textId="77777777" w:rsidR="00654238" w:rsidRPr="006C159A" w:rsidRDefault="00654238" w:rsidP="003915F2">
            <w:pPr>
              <w:spacing w:before="40" w:after="40"/>
              <w:jc w:val="center"/>
              <w:rPr>
                <w:rFonts w:ascii="Avenir Book" w:hAnsi="Avenir Book" w:cs="Arial"/>
                <w:sz w:val="20"/>
                <w:szCs w:val="20"/>
              </w:rPr>
            </w:pPr>
          </w:p>
          <w:p w14:paraId="46A6ACFA" w14:textId="77777777" w:rsidR="00654238" w:rsidRPr="006C159A" w:rsidRDefault="00654238" w:rsidP="003915F2">
            <w:pPr>
              <w:spacing w:before="40" w:after="40"/>
              <w:jc w:val="center"/>
              <w:rPr>
                <w:rFonts w:ascii="Avenir Book" w:hAnsi="Avenir Book" w:cs="Arial"/>
                <w:sz w:val="20"/>
                <w:szCs w:val="20"/>
              </w:rPr>
            </w:pPr>
          </w:p>
          <w:p w14:paraId="037BADB9" w14:textId="77777777" w:rsidR="00C11737" w:rsidRPr="006C159A" w:rsidRDefault="00C11737" w:rsidP="003915F2">
            <w:pPr>
              <w:spacing w:before="40" w:after="40"/>
              <w:jc w:val="center"/>
              <w:rPr>
                <w:rFonts w:ascii="Avenir Book" w:hAnsi="Avenir Book" w:cs="Arial"/>
                <w:sz w:val="20"/>
                <w:szCs w:val="20"/>
              </w:rPr>
            </w:pPr>
          </w:p>
          <w:p w14:paraId="01BAF8A3" w14:textId="167AE3A3" w:rsidR="00654238" w:rsidRPr="006C159A" w:rsidRDefault="00654238" w:rsidP="003915F2">
            <w:pPr>
              <w:spacing w:before="40" w:after="40"/>
              <w:jc w:val="center"/>
              <w:rPr>
                <w:rFonts w:ascii="Avenir Book" w:hAnsi="Avenir Book" w:cs="Arial"/>
                <w:sz w:val="20"/>
                <w:szCs w:val="20"/>
              </w:rPr>
            </w:pPr>
            <w:r w:rsidRPr="006C159A">
              <w:rPr>
                <w:rFonts w:ascii="Avenir Book" w:hAnsi="Avenir Book" w:cs="Arial"/>
                <w:sz w:val="20"/>
                <w:szCs w:val="20"/>
              </w:rPr>
              <w:t>45'</w:t>
            </w:r>
          </w:p>
          <w:p w14:paraId="64E18BA6" w14:textId="77777777" w:rsidR="00654238" w:rsidRPr="006C159A" w:rsidRDefault="00654238" w:rsidP="003915F2">
            <w:pPr>
              <w:spacing w:before="40" w:after="40"/>
              <w:jc w:val="center"/>
              <w:rPr>
                <w:rFonts w:ascii="Avenir Book" w:hAnsi="Avenir Book" w:cs="Arial"/>
                <w:sz w:val="20"/>
                <w:szCs w:val="20"/>
              </w:rPr>
            </w:pPr>
          </w:p>
          <w:p w14:paraId="026AEBD6" w14:textId="77777777" w:rsidR="00654238" w:rsidRPr="006C159A" w:rsidRDefault="00654238" w:rsidP="003915F2">
            <w:pPr>
              <w:spacing w:before="40" w:after="40"/>
              <w:jc w:val="center"/>
              <w:rPr>
                <w:rFonts w:ascii="Avenir Book" w:hAnsi="Avenir Book" w:cs="Arial"/>
                <w:sz w:val="20"/>
                <w:szCs w:val="20"/>
              </w:rPr>
            </w:pPr>
          </w:p>
          <w:p w14:paraId="4B21FD58" w14:textId="77777777" w:rsidR="00654238" w:rsidRPr="006C159A" w:rsidRDefault="00654238" w:rsidP="003915F2">
            <w:pPr>
              <w:spacing w:before="40" w:after="40"/>
              <w:jc w:val="center"/>
              <w:rPr>
                <w:rFonts w:ascii="Avenir Book" w:hAnsi="Avenir Book" w:cs="Arial"/>
                <w:sz w:val="20"/>
                <w:szCs w:val="20"/>
              </w:rPr>
            </w:pPr>
          </w:p>
          <w:p w14:paraId="51D69DC6" w14:textId="77777777" w:rsidR="00BA18C0" w:rsidRPr="006C159A" w:rsidRDefault="00BA18C0" w:rsidP="003915F2">
            <w:pPr>
              <w:spacing w:before="40" w:after="40"/>
              <w:jc w:val="center"/>
              <w:rPr>
                <w:rFonts w:ascii="Avenir Book" w:hAnsi="Avenir Book" w:cs="Arial"/>
                <w:sz w:val="20"/>
                <w:szCs w:val="20"/>
              </w:rPr>
            </w:pPr>
          </w:p>
          <w:p w14:paraId="79EC5105" w14:textId="6654CCBB" w:rsidR="00654238" w:rsidRPr="006C159A" w:rsidRDefault="00090B0C" w:rsidP="003915F2">
            <w:pPr>
              <w:spacing w:before="40" w:after="40"/>
              <w:jc w:val="center"/>
              <w:rPr>
                <w:rFonts w:ascii="Avenir Book" w:hAnsi="Avenir Book" w:cs="Arial"/>
                <w:sz w:val="20"/>
                <w:szCs w:val="20"/>
              </w:rPr>
            </w:pPr>
            <w:r w:rsidRPr="006C159A">
              <w:rPr>
                <w:rFonts w:ascii="Avenir Book" w:hAnsi="Avenir Book" w:cs="Arial"/>
                <w:sz w:val="20"/>
                <w:szCs w:val="20"/>
              </w:rPr>
              <w:t>45</w:t>
            </w:r>
            <w:r w:rsidR="00654238" w:rsidRPr="006C159A">
              <w:rPr>
                <w:rFonts w:ascii="Avenir Book" w:hAnsi="Avenir Book" w:cs="Arial"/>
                <w:sz w:val="20"/>
                <w:szCs w:val="20"/>
              </w:rPr>
              <w:t>'</w:t>
            </w:r>
          </w:p>
          <w:p w14:paraId="1AE20AC5" w14:textId="77777777" w:rsidR="00654238" w:rsidRPr="006C159A" w:rsidRDefault="00654238" w:rsidP="003915F2">
            <w:pPr>
              <w:spacing w:before="40" w:after="40"/>
              <w:jc w:val="center"/>
              <w:rPr>
                <w:rFonts w:ascii="Avenir Book" w:hAnsi="Avenir Book" w:cs="Arial"/>
                <w:sz w:val="20"/>
                <w:szCs w:val="20"/>
              </w:rPr>
            </w:pPr>
          </w:p>
          <w:p w14:paraId="335D6826" w14:textId="77777777" w:rsidR="00654238" w:rsidRPr="006C159A" w:rsidRDefault="00654238" w:rsidP="003915F2">
            <w:pPr>
              <w:spacing w:before="40" w:after="40"/>
              <w:jc w:val="center"/>
              <w:rPr>
                <w:rFonts w:ascii="Avenir Book" w:hAnsi="Avenir Book" w:cs="Arial"/>
                <w:sz w:val="20"/>
                <w:szCs w:val="20"/>
              </w:rPr>
            </w:pPr>
          </w:p>
          <w:p w14:paraId="1191CA6A" w14:textId="77777777" w:rsidR="00654238" w:rsidRPr="006C159A" w:rsidRDefault="00654238" w:rsidP="003915F2">
            <w:pPr>
              <w:spacing w:before="40" w:after="40"/>
              <w:jc w:val="center"/>
              <w:rPr>
                <w:rFonts w:ascii="Avenir Book" w:hAnsi="Avenir Book" w:cs="Arial"/>
                <w:sz w:val="20"/>
                <w:szCs w:val="20"/>
              </w:rPr>
            </w:pPr>
          </w:p>
          <w:p w14:paraId="7DA926F0" w14:textId="77777777" w:rsidR="00654238" w:rsidRPr="006C159A" w:rsidRDefault="00654238" w:rsidP="003915F2">
            <w:pPr>
              <w:spacing w:before="40" w:after="40"/>
              <w:jc w:val="center"/>
              <w:rPr>
                <w:rFonts w:ascii="Avenir Book" w:hAnsi="Avenir Book" w:cs="Arial"/>
                <w:sz w:val="20"/>
                <w:szCs w:val="20"/>
              </w:rPr>
            </w:pPr>
            <w:r w:rsidRPr="006C159A">
              <w:rPr>
                <w:rFonts w:ascii="Avenir Book" w:hAnsi="Avenir Book" w:cs="Arial"/>
                <w:sz w:val="20"/>
                <w:szCs w:val="20"/>
              </w:rPr>
              <w:t>30'</w:t>
            </w:r>
          </w:p>
          <w:p w14:paraId="24EDE4C4" w14:textId="77777777" w:rsidR="00654238" w:rsidRPr="006C159A" w:rsidRDefault="00654238" w:rsidP="003915F2">
            <w:pPr>
              <w:spacing w:before="40" w:after="40"/>
              <w:jc w:val="center"/>
              <w:rPr>
                <w:rFonts w:ascii="Avenir Book" w:hAnsi="Avenir Book" w:cs="Arial"/>
                <w:sz w:val="20"/>
                <w:szCs w:val="20"/>
              </w:rPr>
            </w:pPr>
          </w:p>
          <w:p w14:paraId="795ED785" w14:textId="77777777" w:rsidR="00654238" w:rsidRPr="006C159A" w:rsidRDefault="00654238" w:rsidP="003915F2">
            <w:pPr>
              <w:spacing w:before="40" w:after="40"/>
              <w:jc w:val="center"/>
              <w:rPr>
                <w:rFonts w:ascii="Avenir Book" w:hAnsi="Avenir Book" w:cs="Arial"/>
                <w:sz w:val="20"/>
                <w:szCs w:val="20"/>
              </w:rPr>
            </w:pPr>
          </w:p>
          <w:p w14:paraId="359AB3B0" w14:textId="77777777" w:rsidR="00C11737" w:rsidRPr="006C159A" w:rsidRDefault="00C11737" w:rsidP="003915F2">
            <w:pPr>
              <w:spacing w:before="40" w:after="40"/>
              <w:jc w:val="center"/>
              <w:rPr>
                <w:rFonts w:ascii="Avenir Book" w:hAnsi="Avenir Book" w:cs="Arial"/>
                <w:sz w:val="20"/>
                <w:szCs w:val="20"/>
              </w:rPr>
            </w:pPr>
          </w:p>
          <w:p w14:paraId="20772539" w14:textId="77777777" w:rsidR="00BA18C0" w:rsidRPr="006C159A" w:rsidRDefault="00BA18C0" w:rsidP="003915F2">
            <w:pPr>
              <w:spacing w:before="40" w:after="40"/>
              <w:jc w:val="center"/>
              <w:rPr>
                <w:rFonts w:ascii="Avenir Book" w:hAnsi="Avenir Book" w:cs="Arial"/>
                <w:sz w:val="20"/>
                <w:szCs w:val="20"/>
              </w:rPr>
            </w:pPr>
          </w:p>
          <w:p w14:paraId="031AF93A" w14:textId="316F936A" w:rsidR="00654238" w:rsidRPr="006C159A" w:rsidRDefault="00654238" w:rsidP="003915F2">
            <w:pPr>
              <w:spacing w:before="40" w:after="40"/>
              <w:jc w:val="center"/>
              <w:rPr>
                <w:rFonts w:ascii="Avenir Book" w:hAnsi="Avenir Book" w:cs="Arial"/>
                <w:sz w:val="20"/>
                <w:szCs w:val="20"/>
              </w:rPr>
            </w:pPr>
            <w:r w:rsidRPr="006C159A">
              <w:rPr>
                <w:rFonts w:ascii="Avenir Book" w:hAnsi="Avenir Book" w:cs="Arial"/>
                <w:sz w:val="20"/>
                <w:szCs w:val="20"/>
              </w:rPr>
              <w:t>45'</w:t>
            </w:r>
          </w:p>
        </w:tc>
      </w:tr>
      <w:tr w:rsidR="00DA080E" w:rsidRPr="006C159A" w14:paraId="1D19AA23" w14:textId="77777777" w:rsidTr="0028795B">
        <w:tc>
          <w:tcPr>
            <w:tcW w:w="1851" w:type="pct"/>
            <w:shd w:val="clear" w:color="auto" w:fill="auto"/>
          </w:tcPr>
          <w:p w14:paraId="1384EB40" w14:textId="21788880" w:rsidR="00654238" w:rsidRPr="006C159A" w:rsidRDefault="00654238" w:rsidP="003915F2">
            <w:pPr>
              <w:pBdr>
                <w:top w:val="nil"/>
                <w:left w:val="nil"/>
                <w:bottom w:val="nil"/>
                <w:right w:val="nil"/>
                <w:between w:val="nil"/>
              </w:pBdr>
              <w:snapToGrid w:val="0"/>
              <w:spacing w:before="40" w:after="40"/>
              <w:rPr>
                <w:rFonts w:ascii="Avenir Book" w:hAnsi="Avenir Book" w:cs="Arial"/>
                <w:b/>
                <w:bCs/>
                <w:sz w:val="20"/>
                <w:szCs w:val="20"/>
              </w:rPr>
            </w:pPr>
            <w:r w:rsidRPr="006C159A">
              <w:rPr>
                <w:rFonts w:ascii="Avenir Book" w:hAnsi="Avenir Book" w:cs="Arial"/>
                <w:b/>
                <w:bCs/>
                <w:sz w:val="20"/>
                <w:szCs w:val="20"/>
              </w:rPr>
              <w:t xml:space="preserve">Hands-on </w:t>
            </w:r>
            <w:r w:rsidR="006C159A" w:rsidRPr="006C159A">
              <w:rPr>
                <w:rFonts w:ascii="Avenir Book" w:hAnsi="Avenir Book" w:cs="Arial"/>
                <w:b/>
                <w:bCs/>
                <w:sz w:val="20"/>
                <w:szCs w:val="20"/>
              </w:rPr>
              <w:t>practice:</w:t>
            </w:r>
          </w:p>
          <w:p w14:paraId="1921DD23" w14:textId="7588BF0F" w:rsidR="00C249B1" w:rsidRPr="006C159A" w:rsidRDefault="0065423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Supervise hands-on practice </w:t>
            </w:r>
            <w:r w:rsidR="00A4799A" w:rsidRPr="006C159A">
              <w:rPr>
                <w:rFonts w:ascii="Avenir Book" w:hAnsi="Avenir Book" w:cs="Arial"/>
                <w:sz w:val="20"/>
                <w:szCs w:val="20"/>
              </w:rPr>
              <w:t xml:space="preserve">by </w:t>
            </w:r>
            <w:r w:rsidRPr="006C159A">
              <w:rPr>
                <w:rFonts w:ascii="Avenir Book" w:hAnsi="Avenir Book" w:cs="Arial"/>
                <w:sz w:val="20"/>
                <w:szCs w:val="20"/>
              </w:rPr>
              <w:t xml:space="preserve">learners </w:t>
            </w:r>
            <w:r w:rsidR="00A4799A" w:rsidRPr="006C159A">
              <w:rPr>
                <w:rFonts w:ascii="Avenir Book" w:hAnsi="Avenir Book" w:cs="Arial"/>
                <w:sz w:val="20"/>
                <w:szCs w:val="20"/>
              </w:rPr>
              <w:t>for</w:t>
            </w:r>
            <w:r w:rsidRPr="006C159A">
              <w:rPr>
                <w:rFonts w:ascii="Avenir Book" w:hAnsi="Avenir Book" w:cs="Arial"/>
                <w:sz w:val="20"/>
                <w:szCs w:val="20"/>
              </w:rPr>
              <w:t xml:space="preserve"> cable routing and conduiting for a small-scale system.</w:t>
            </w:r>
          </w:p>
          <w:p w14:paraId="5DA79756" w14:textId="08E8604E" w:rsidR="00654238" w:rsidRPr="006C159A" w:rsidRDefault="0065423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Demonstrate the process of connecting cables to the designated termination point for both DC and AC systems</w:t>
            </w:r>
            <w:r w:rsidR="006B0F48" w:rsidRPr="006C159A">
              <w:rPr>
                <w:rFonts w:ascii="Avenir Book" w:hAnsi="Avenir Book" w:cs="Arial"/>
                <w:sz w:val="20"/>
                <w:szCs w:val="20"/>
              </w:rPr>
              <w:t xml:space="preserve"> using cable lugs, and tools such as cable strippers, crimping tools, insulation tape, heat shrinks etc</w:t>
            </w:r>
            <w:r w:rsidRPr="006C159A">
              <w:rPr>
                <w:rFonts w:ascii="Avenir Book" w:hAnsi="Avenir Book" w:cs="Arial"/>
                <w:sz w:val="20"/>
                <w:szCs w:val="20"/>
              </w:rPr>
              <w:t>.</w:t>
            </w:r>
          </w:p>
          <w:p w14:paraId="037643E0" w14:textId="0A10E5DC" w:rsidR="001661D6" w:rsidRPr="006C159A" w:rsidRDefault="00A4799A"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T</w:t>
            </w:r>
            <w:r w:rsidR="00654238" w:rsidRPr="006C159A">
              <w:rPr>
                <w:rFonts w:ascii="Avenir Book" w:hAnsi="Avenir Book" w:cs="Arial"/>
                <w:sz w:val="20"/>
                <w:szCs w:val="20"/>
              </w:rPr>
              <w:t>esting the wiring setup for continuity, and proper functioning.</w:t>
            </w:r>
          </w:p>
          <w:p w14:paraId="3F7C7AC1" w14:textId="5666C331" w:rsidR="00654238" w:rsidRPr="006C159A" w:rsidRDefault="0065423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Facilitate a group discussion on the challenges encountered during the practice session and the lessons learned.</w:t>
            </w:r>
          </w:p>
        </w:tc>
        <w:tc>
          <w:tcPr>
            <w:tcW w:w="1328" w:type="pct"/>
            <w:shd w:val="clear" w:color="auto" w:fill="auto"/>
          </w:tcPr>
          <w:p w14:paraId="31510CB2" w14:textId="77777777" w:rsidR="001661D6" w:rsidRPr="006C159A" w:rsidRDefault="001661D6" w:rsidP="003915F2">
            <w:pPr>
              <w:pBdr>
                <w:top w:val="nil"/>
                <w:left w:val="nil"/>
                <w:bottom w:val="nil"/>
                <w:right w:val="nil"/>
                <w:between w:val="nil"/>
              </w:pBdr>
              <w:snapToGrid w:val="0"/>
              <w:spacing w:before="40" w:after="40"/>
              <w:rPr>
                <w:rFonts w:ascii="Avenir Book" w:hAnsi="Avenir Book" w:cs="Arial"/>
                <w:sz w:val="20"/>
                <w:szCs w:val="20"/>
              </w:rPr>
            </w:pPr>
          </w:p>
          <w:p w14:paraId="1273DEFA" w14:textId="1A16A5CD" w:rsidR="00C249B1" w:rsidRPr="006C159A" w:rsidRDefault="00654238" w:rsidP="003915F2">
            <w:pPr>
              <w:pStyle w:val="ListParagraph"/>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Perform cable routing and conduiting, ensuring adherence to the planned design and safety standards.</w:t>
            </w:r>
          </w:p>
          <w:p w14:paraId="3595479E" w14:textId="3CD8CC46" w:rsidR="00654238" w:rsidRPr="006C159A" w:rsidRDefault="00654238" w:rsidP="003915F2">
            <w:pPr>
              <w:pStyle w:val="ListParagraph"/>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Practice connecting cables to the termination point under supervision, ensuring proper techniques and safety.</w:t>
            </w:r>
          </w:p>
          <w:p w14:paraId="5C8D051D" w14:textId="02D30192" w:rsidR="00654238" w:rsidRPr="006C159A" w:rsidRDefault="00654238" w:rsidP="003915F2">
            <w:pPr>
              <w:pStyle w:val="ListParagraph"/>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Perform tests on the wiring setu</w:t>
            </w:r>
            <w:r w:rsidR="00A4799A" w:rsidRPr="006C159A">
              <w:rPr>
                <w:rFonts w:ascii="Avenir Book" w:hAnsi="Avenir Book" w:cs="Arial"/>
                <w:sz w:val="20"/>
                <w:szCs w:val="20"/>
              </w:rPr>
              <w:t>p</w:t>
            </w:r>
            <w:r w:rsidRPr="006C159A">
              <w:rPr>
                <w:rFonts w:ascii="Avenir Book" w:hAnsi="Avenir Book" w:cs="Arial"/>
                <w:sz w:val="20"/>
                <w:szCs w:val="20"/>
              </w:rPr>
              <w:t xml:space="preserve"> ensur</w:t>
            </w:r>
            <w:r w:rsidR="00A4799A" w:rsidRPr="006C159A">
              <w:rPr>
                <w:rFonts w:ascii="Avenir Book" w:hAnsi="Avenir Book" w:cs="Arial"/>
                <w:sz w:val="20"/>
                <w:szCs w:val="20"/>
              </w:rPr>
              <w:t>ing</w:t>
            </w:r>
            <w:r w:rsidRPr="006C159A">
              <w:rPr>
                <w:rFonts w:ascii="Avenir Book" w:hAnsi="Avenir Book" w:cs="Arial"/>
                <w:sz w:val="20"/>
                <w:szCs w:val="20"/>
              </w:rPr>
              <w:t xml:space="preserve"> that the installation meets safety standards.</w:t>
            </w:r>
          </w:p>
          <w:p w14:paraId="257E02C0" w14:textId="50E82667" w:rsidR="00654238" w:rsidRPr="006C159A" w:rsidRDefault="0065423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Share experiences, discuss challenges, and take notes on the solutions and lessons learned.</w:t>
            </w:r>
          </w:p>
        </w:tc>
        <w:tc>
          <w:tcPr>
            <w:tcW w:w="1367" w:type="pct"/>
            <w:shd w:val="clear" w:color="auto" w:fill="auto"/>
            <w:vAlign w:val="center"/>
          </w:tcPr>
          <w:p w14:paraId="01B35E67" w14:textId="5C477795" w:rsidR="00AE737D" w:rsidRPr="006C159A" w:rsidRDefault="00AE737D"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Assignment (E10)</w:t>
            </w:r>
          </w:p>
          <w:p w14:paraId="6E3C41E9" w14:textId="3CC37050" w:rsidR="007C7D17" w:rsidRPr="006C159A" w:rsidRDefault="00AE737D"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Assignment (E11)</w:t>
            </w:r>
          </w:p>
        </w:tc>
        <w:tc>
          <w:tcPr>
            <w:tcW w:w="454" w:type="pct"/>
            <w:shd w:val="clear" w:color="auto" w:fill="auto"/>
          </w:tcPr>
          <w:p w14:paraId="07887E00" w14:textId="77777777" w:rsidR="001661D6" w:rsidRPr="006C159A" w:rsidRDefault="001661D6" w:rsidP="003915F2">
            <w:pPr>
              <w:spacing w:before="40" w:after="40"/>
              <w:jc w:val="center"/>
              <w:rPr>
                <w:rFonts w:ascii="Avenir Book" w:hAnsi="Avenir Book" w:cs="Arial"/>
                <w:sz w:val="20"/>
                <w:szCs w:val="20"/>
              </w:rPr>
            </w:pPr>
          </w:p>
          <w:p w14:paraId="2EA42B9B" w14:textId="373B1DD8" w:rsidR="00C249B1" w:rsidRPr="006C159A" w:rsidRDefault="00090B0C" w:rsidP="003915F2">
            <w:pPr>
              <w:spacing w:before="40" w:after="40"/>
              <w:jc w:val="center"/>
              <w:rPr>
                <w:rFonts w:ascii="Avenir Book" w:hAnsi="Avenir Book" w:cs="Arial"/>
                <w:sz w:val="20"/>
                <w:szCs w:val="20"/>
              </w:rPr>
            </w:pPr>
            <w:r w:rsidRPr="006C159A">
              <w:rPr>
                <w:rFonts w:ascii="Avenir Book" w:hAnsi="Avenir Book" w:cs="Arial"/>
                <w:sz w:val="20"/>
                <w:szCs w:val="20"/>
              </w:rPr>
              <w:t>45</w:t>
            </w:r>
            <w:r w:rsidR="00654238" w:rsidRPr="006C159A">
              <w:rPr>
                <w:rFonts w:ascii="Avenir Book" w:hAnsi="Avenir Book" w:cs="Arial"/>
                <w:sz w:val="20"/>
                <w:szCs w:val="20"/>
              </w:rPr>
              <w:t>'</w:t>
            </w:r>
          </w:p>
          <w:p w14:paraId="36E4EBD8" w14:textId="77777777" w:rsidR="00654238" w:rsidRPr="006C159A" w:rsidRDefault="00654238" w:rsidP="003915F2">
            <w:pPr>
              <w:spacing w:before="40" w:after="40"/>
              <w:jc w:val="center"/>
              <w:rPr>
                <w:rFonts w:ascii="Avenir Book" w:hAnsi="Avenir Book" w:cs="Arial"/>
                <w:sz w:val="20"/>
                <w:szCs w:val="20"/>
              </w:rPr>
            </w:pPr>
          </w:p>
          <w:p w14:paraId="1F5C9708" w14:textId="77777777" w:rsidR="00654238" w:rsidRPr="006C159A" w:rsidRDefault="00654238" w:rsidP="003915F2">
            <w:pPr>
              <w:spacing w:before="40" w:after="40"/>
              <w:jc w:val="center"/>
              <w:rPr>
                <w:rFonts w:ascii="Avenir Book" w:hAnsi="Avenir Book" w:cs="Arial"/>
                <w:sz w:val="20"/>
                <w:szCs w:val="20"/>
              </w:rPr>
            </w:pPr>
          </w:p>
          <w:p w14:paraId="254B4953" w14:textId="77777777" w:rsidR="00654238" w:rsidRPr="006C159A" w:rsidRDefault="00654238" w:rsidP="003915F2">
            <w:pPr>
              <w:spacing w:before="40" w:after="40"/>
              <w:jc w:val="center"/>
              <w:rPr>
                <w:rFonts w:ascii="Avenir Book" w:hAnsi="Avenir Book" w:cs="Arial"/>
                <w:sz w:val="20"/>
                <w:szCs w:val="20"/>
              </w:rPr>
            </w:pPr>
          </w:p>
          <w:p w14:paraId="6C9B23D6" w14:textId="535AB394" w:rsidR="00654238" w:rsidRPr="006C159A" w:rsidRDefault="00090B0C" w:rsidP="003915F2">
            <w:pPr>
              <w:spacing w:before="40" w:after="40"/>
              <w:jc w:val="center"/>
              <w:rPr>
                <w:rFonts w:ascii="Avenir Book" w:hAnsi="Avenir Book" w:cs="Arial"/>
                <w:sz w:val="20"/>
                <w:szCs w:val="20"/>
              </w:rPr>
            </w:pPr>
            <w:r w:rsidRPr="006C159A">
              <w:rPr>
                <w:rFonts w:ascii="Avenir Book" w:hAnsi="Avenir Book" w:cs="Arial"/>
                <w:sz w:val="20"/>
                <w:szCs w:val="20"/>
              </w:rPr>
              <w:t>45</w:t>
            </w:r>
            <w:r w:rsidR="00654238" w:rsidRPr="006C159A">
              <w:rPr>
                <w:rFonts w:ascii="Avenir Book" w:hAnsi="Avenir Book" w:cs="Arial"/>
                <w:sz w:val="20"/>
                <w:szCs w:val="20"/>
              </w:rPr>
              <w:t>'</w:t>
            </w:r>
          </w:p>
          <w:p w14:paraId="13E47E75" w14:textId="77777777" w:rsidR="00654238" w:rsidRPr="006C159A" w:rsidRDefault="00654238" w:rsidP="003915F2">
            <w:pPr>
              <w:spacing w:before="40" w:after="40"/>
              <w:jc w:val="center"/>
              <w:rPr>
                <w:rFonts w:ascii="Avenir Book" w:hAnsi="Avenir Book" w:cs="Arial"/>
                <w:sz w:val="20"/>
                <w:szCs w:val="20"/>
              </w:rPr>
            </w:pPr>
          </w:p>
          <w:p w14:paraId="4667C8CF" w14:textId="77777777" w:rsidR="00654238" w:rsidRPr="006C159A" w:rsidRDefault="00654238" w:rsidP="003915F2">
            <w:pPr>
              <w:spacing w:before="40" w:after="40"/>
              <w:jc w:val="center"/>
              <w:rPr>
                <w:rFonts w:ascii="Avenir Book" w:hAnsi="Avenir Book" w:cs="Arial"/>
                <w:sz w:val="20"/>
                <w:szCs w:val="20"/>
              </w:rPr>
            </w:pPr>
          </w:p>
          <w:p w14:paraId="1A874474" w14:textId="77777777" w:rsidR="00654238" w:rsidRPr="006C159A" w:rsidRDefault="00654238" w:rsidP="003915F2">
            <w:pPr>
              <w:spacing w:before="40" w:after="40"/>
              <w:jc w:val="center"/>
              <w:rPr>
                <w:rFonts w:ascii="Avenir Book" w:hAnsi="Avenir Book" w:cs="Arial"/>
                <w:sz w:val="20"/>
                <w:szCs w:val="20"/>
              </w:rPr>
            </w:pPr>
          </w:p>
          <w:p w14:paraId="5022FE57" w14:textId="77777777" w:rsidR="00654238" w:rsidRPr="006C159A" w:rsidRDefault="00654238" w:rsidP="003915F2">
            <w:pPr>
              <w:spacing w:before="40" w:after="40"/>
              <w:jc w:val="center"/>
              <w:rPr>
                <w:rFonts w:ascii="Avenir Book" w:hAnsi="Avenir Book" w:cs="Arial"/>
                <w:sz w:val="20"/>
                <w:szCs w:val="20"/>
              </w:rPr>
            </w:pPr>
            <w:r w:rsidRPr="006C159A">
              <w:rPr>
                <w:rFonts w:ascii="Avenir Book" w:hAnsi="Avenir Book" w:cs="Arial"/>
                <w:sz w:val="20"/>
                <w:szCs w:val="20"/>
              </w:rPr>
              <w:t>45'</w:t>
            </w:r>
          </w:p>
          <w:p w14:paraId="0F9E1BEC" w14:textId="77777777" w:rsidR="00654238" w:rsidRPr="006C159A" w:rsidRDefault="00654238" w:rsidP="003915F2">
            <w:pPr>
              <w:spacing w:before="40" w:after="40"/>
              <w:jc w:val="center"/>
              <w:rPr>
                <w:rFonts w:ascii="Avenir Book" w:hAnsi="Avenir Book" w:cs="Arial"/>
                <w:sz w:val="20"/>
                <w:szCs w:val="20"/>
              </w:rPr>
            </w:pPr>
          </w:p>
          <w:p w14:paraId="435C442C" w14:textId="77777777" w:rsidR="00654238" w:rsidRPr="006C159A" w:rsidRDefault="00654238" w:rsidP="003915F2">
            <w:pPr>
              <w:spacing w:before="40" w:after="40"/>
              <w:jc w:val="center"/>
              <w:rPr>
                <w:rFonts w:ascii="Avenir Book" w:hAnsi="Avenir Book" w:cs="Arial"/>
                <w:sz w:val="20"/>
                <w:szCs w:val="20"/>
              </w:rPr>
            </w:pPr>
          </w:p>
          <w:p w14:paraId="022E075E" w14:textId="77777777" w:rsidR="00A4799A" w:rsidRPr="006C159A" w:rsidRDefault="00A4799A" w:rsidP="003915F2">
            <w:pPr>
              <w:spacing w:before="40" w:after="40"/>
              <w:jc w:val="center"/>
              <w:rPr>
                <w:rFonts w:ascii="Avenir Book" w:hAnsi="Avenir Book" w:cs="Arial"/>
                <w:sz w:val="20"/>
                <w:szCs w:val="20"/>
              </w:rPr>
            </w:pPr>
          </w:p>
          <w:p w14:paraId="54F1F65C" w14:textId="13536A9F" w:rsidR="00654238" w:rsidRPr="006C159A" w:rsidRDefault="00654238" w:rsidP="003915F2">
            <w:pPr>
              <w:spacing w:before="40" w:after="40"/>
              <w:jc w:val="center"/>
              <w:rPr>
                <w:rFonts w:ascii="Avenir Book" w:hAnsi="Avenir Book" w:cs="Arial"/>
                <w:sz w:val="20"/>
                <w:szCs w:val="20"/>
              </w:rPr>
            </w:pPr>
            <w:r w:rsidRPr="006C159A">
              <w:rPr>
                <w:rFonts w:ascii="Avenir Book" w:hAnsi="Avenir Book" w:cs="Arial"/>
                <w:sz w:val="20"/>
                <w:szCs w:val="20"/>
              </w:rPr>
              <w:t>30'</w:t>
            </w:r>
          </w:p>
          <w:p w14:paraId="4A820B7D" w14:textId="77777777" w:rsidR="00654238" w:rsidRPr="006C159A" w:rsidRDefault="00654238" w:rsidP="003915F2">
            <w:pPr>
              <w:spacing w:before="40" w:after="40"/>
              <w:jc w:val="center"/>
              <w:rPr>
                <w:rFonts w:ascii="Avenir Book" w:hAnsi="Avenir Book" w:cs="Arial"/>
                <w:sz w:val="20"/>
                <w:szCs w:val="20"/>
              </w:rPr>
            </w:pPr>
          </w:p>
          <w:p w14:paraId="3D915319" w14:textId="77777777" w:rsidR="00654238" w:rsidRPr="006C159A" w:rsidRDefault="00654238" w:rsidP="003915F2">
            <w:pPr>
              <w:spacing w:before="40" w:after="40"/>
              <w:jc w:val="center"/>
              <w:rPr>
                <w:rFonts w:ascii="Avenir Book" w:hAnsi="Avenir Book" w:cs="Arial"/>
                <w:sz w:val="20"/>
                <w:szCs w:val="20"/>
              </w:rPr>
            </w:pPr>
          </w:p>
          <w:p w14:paraId="18B97066" w14:textId="3F5B20D8" w:rsidR="00654238" w:rsidRPr="006C159A" w:rsidRDefault="00654238" w:rsidP="003915F2">
            <w:pPr>
              <w:spacing w:before="40" w:after="40"/>
              <w:jc w:val="center"/>
              <w:rPr>
                <w:rFonts w:ascii="Avenir Book" w:hAnsi="Avenir Book" w:cs="Arial"/>
                <w:sz w:val="20"/>
                <w:szCs w:val="20"/>
              </w:rPr>
            </w:pPr>
          </w:p>
        </w:tc>
      </w:tr>
      <w:tr w:rsidR="00C249B1" w:rsidRPr="006C159A" w14:paraId="7EC12BCD" w14:textId="77777777" w:rsidTr="0028795B">
        <w:tc>
          <w:tcPr>
            <w:tcW w:w="4546" w:type="pct"/>
            <w:gridSpan w:val="3"/>
            <w:shd w:val="clear" w:color="auto" w:fill="FFE599" w:themeFill="accent4" w:themeFillTint="66"/>
          </w:tcPr>
          <w:p w14:paraId="45865D6F" w14:textId="76650747" w:rsidR="00C249B1" w:rsidRPr="006C159A" w:rsidRDefault="00C249B1" w:rsidP="003915F2">
            <w:pPr>
              <w:pBdr>
                <w:top w:val="nil"/>
                <w:left w:val="nil"/>
                <w:bottom w:val="nil"/>
                <w:right w:val="nil"/>
                <w:between w:val="nil"/>
              </w:pBdr>
              <w:spacing w:before="40" w:after="40"/>
              <w:rPr>
                <w:rFonts w:ascii="Avenir Book" w:hAnsi="Avenir Book" w:cs="Arial"/>
                <w:b/>
                <w:bCs/>
                <w:sz w:val="20"/>
                <w:szCs w:val="20"/>
              </w:rPr>
            </w:pPr>
            <w:r w:rsidRPr="006C159A">
              <w:rPr>
                <w:rFonts w:ascii="Avenir Book" w:eastAsia="Times New Roman" w:hAnsi="Avenir Book" w:cs="Cambria"/>
                <w:b/>
                <w:bCs/>
                <w:sz w:val="20"/>
                <w:szCs w:val="20"/>
                <w:lang w:eastAsia="en-GB"/>
              </w:rPr>
              <w:t xml:space="preserve">Connect solar PV modules, batteries, charge controller, inverter, water pumps, pump controller, switchgear, earthing system and protection device up to 10 </w:t>
            </w:r>
            <w:proofErr w:type="spellStart"/>
            <w:r w:rsidRPr="006C159A">
              <w:rPr>
                <w:rFonts w:ascii="Avenir Book" w:eastAsia="Times New Roman" w:hAnsi="Avenir Book" w:cs="Cambria"/>
                <w:b/>
                <w:bCs/>
                <w:sz w:val="20"/>
                <w:szCs w:val="20"/>
                <w:lang w:eastAsia="en-GB"/>
              </w:rPr>
              <w:t>kWp</w:t>
            </w:r>
            <w:proofErr w:type="spellEnd"/>
            <w:r w:rsidRPr="006C159A">
              <w:rPr>
                <w:rFonts w:ascii="Avenir Book" w:eastAsia="Times New Roman" w:hAnsi="Avenir Book" w:cs="Cambria"/>
                <w:b/>
                <w:bCs/>
                <w:sz w:val="20"/>
                <w:szCs w:val="20"/>
                <w:lang w:eastAsia="en-GB"/>
              </w:rPr>
              <w:t xml:space="preserve"> for single and three phases by referring to the single line diagram (SLD) and wiring drawings, technical manuals and defined standard procedures.</w:t>
            </w:r>
          </w:p>
        </w:tc>
        <w:tc>
          <w:tcPr>
            <w:tcW w:w="454" w:type="pct"/>
            <w:shd w:val="clear" w:color="auto" w:fill="FFE599" w:themeFill="accent4" w:themeFillTint="66"/>
            <w:vAlign w:val="center"/>
          </w:tcPr>
          <w:p w14:paraId="4EBB33DB" w14:textId="39A63748" w:rsidR="00C249B1" w:rsidRPr="006C159A" w:rsidRDefault="00C249B1" w:rsidP="003915F2">
            <w:pPr>
              <w:spacing w:before="40" w:after="40"/>
              <w:jc w:val="center"/>
              <w:rPr>
                <w:rFonts w:ascii="Avenir Book" w:hAnsi="Avenir Book" w:cs="Arial"/>
                <w:b/>
                <w:bCs/>
                <w:sz w:val="20"/>
                <w:szCs w:val="20"/>
              </w:rPr>
            </w:pPr>
            <w:r w:rsidRPr="006C159A">
              <w:rPr>
                <w:rFonts w:ascii="Avenir Book" w:hAnsi="Avenir Book" w:cs="Arial"/>
                <w:b/>
                <w:bCs/>
                <w:sz w:val="20"/>
                <w:szCs w:val="20"/>
              </w:rPr>
              <w:t>1080’</w:t>
            </w:r>
          </w:p>
        </w:tc>
      </w:tr>
      <w:tr w:rsidR="00DA080E" w:rsidRPr="006C159A" w14:paraId="4EA4ADA7" w14:textId="77777777" w:rsidTr="003803AC">
        <w:trPr>
          <w:cantSplit/>
        </w:trPr>
        <w:tc>
          <w:tcPr>
            <w:tcW w:w="1851" w:type="pct"/>
            <w:shd w:val="clear" w:color="auto" w:fill="auto"/>
          </w:tcPr>
          <w:p w14:paraId="7FF54482" w14:textId="29B0BF6D" w:rsidR="00C249B1" w:rsidRPr="006C159A" w:rsidRDefault="002309BF" w:rsidP="003915F2">
            <w:pPr>
              <w:pBdr>
                <w:top w:val="nil"/>
                <w:left w:val="nil"/>
                <w:bottom w:val="nil"/>
                <w:right w:val="nil"/>
                <w:between w:val="nil"/>
              </w:pBdr>
              <w:spacing w:before="40" w:after="40"/>
              <w:rPr>
                <w:rFonts w:ascii="Avenir Book" w:hAnsi="Avenir Book" w:cs="Arial"/>
                <w:b/>
                <w:bCs/>
                <w:sz w:val="20"/>
                <w:szCs w:val="20"/>
              </w:rPr>
            </w:pPr>
            <w:r w:rsidRPr="006C159A">
              <w:rPr>
                <w:rFonts w:ascii="Avenir Book" w:hAnsi="Avenir Book" w:cs="Arial"/>
                <w:b/>
                <w:bCs/>
                <w:sz w:val="20"/>
                <w:szCs w:val="20"/>
              </w:rPr>
              <w:t xml:space="preserve">SLD and </w:t>
            </w:r>
            <w:r w:rsidR="00D216EE" w:rsidRPr="006C159A">
              <w:rPr>
                <w:rFonts w:ascii="Avenir Book" w:hAnsi="Avenir Book" w:cs="Arial"/>
                <w:b/>
                <w:bCs/>
                <w:sz w:val="20"/>
                <w:szCs w:val="20"/>
              </w:rPr>
              <w:t>w</w:t>
            </w:r>
            <w:r w:rsidRPr="006C159A">
              <w:rPr>
                <w:rFonts w:ascii="Avenir Book" w:hAnsi="Avenir Book" w:cs="Arial"/>
                <w:b/>
                <w:bCs/>
                <w:sz w:val="20"/>
                <w:szCs w:val="20"/>
              </w:rPr>
              <w:t xml:space="preserve">iring </w:t>
            </w:r>
            <w:r w:rsidR="00D216EE" w:rsidRPr="006C159A">
              <w:rPr>
                <w:rFonts w:ascii="Avenir Book" w:hAnsi="Avenir Book" w:cs="Arial"/>
                <w:b/>
                <w:bCs/>
                <w:sz w:val="20"/>
                <w:szCs w:val="20"/>
              </w:rPr>
              <w:t>d</w:t>
            </w:r>
            <w:r w:rsidRPr="006C159A">
              <w:rPr>
                <w:rFonts w:ascii="Avenir Book" w:hAnsi="Avenir Book" w:cs="Arial"/>
                <w:b/>
                <w:bCs/>
                <w:sz w:val="20"/>
                <w:szCs w:val="20"/>
              </w:rPr>
              <w:t>rawings</w:t>
            </w:r>
          </w:p>
          <w:p w14:paraId="187D34BF" w14:textId="77777777"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Explain the importance of SLDs and wiring diagrams. </w:t>
            </w:r>
          </w:p>
          <w:p w14:paraId="7F8DE663" w14:textId="77777777"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Demonstrate how to interpret SLDs for single and three-phase systems. </w:t>
            </w:r>
          </w:p>
          <w:p w14:paraId="55B8F135" w14:textId="15447D76"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Provide examples and guide learners through interpreting SLDs.</w:t>
            </w:r>
          </w:p>
        </w:tc>
        <w:tc>
          <w:tcPr>
            <w:tcW w:w="1328" w:type="pct"/>
            <w:shd w:val="clear" w:color="auto" w:fill="auto"/>
          </w:tcPr>
          <w:p w14:paraId="49036F9C" w14:textId="77777777"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Listen and take notes. </w:t>
            </w:r>
          </w:p>
          <w:p w14:paraId="057F99FB" w14:textId="77777777"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Ask questions for clarification.</w:t>
            </w:r>
          </w:p>
          <w:p w14:paraId="330A6D60" w14:textId="2026996E" w:rsidR="00C249B1"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Participate in group discussions to interpret provided SLDs.</w:t>
            </w:r>
          </w:p>
        </w:tc>
        <w:tc>
          <w:tcPr>
            <w:tcW w:w="1367" w:type="pct"/>
            <w:shd w:val="clear" w:color="auto" w:fill="auto"/>
            <w:vAlign w:val="center"/>
          </w:tcPr>
          <w:p w14:paraId="71A2ED13" w14:textId="179EBC51"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Whiteboard/Flipchart</w:t>
            </w:r>
          </w:p>
          <w:p w14:paraId="2B33DDFF" w14:textId="2FBD98E1"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Projecto</w:t>
            </w:r>
            <w:r w:rsidR="00155F11" w:rsidRPr="006C159A">
              <w:rPr>
                <w:rFonts w:ascii="Avenir Book" w:hAnsi="Avenir Book" w:cs="Arial"/>
                <w:sz w:val="20"/>
                <w:szCs w:val="20"/>
              </w:rPr>
              <w:t>r</w:t>
            </w:r>
          </w:p>
          <w:p w14:paraId="3212BDAA" w14:textId="3FAB3B54" w:rsidR="00C249B1"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Sample SLDs and wiring diagrams</w:t>
            </w:r>
          </w:p>
        </w:tc>
        <w:tc>
          <w:tcPr>
            <w:tcW w:w="454" w:type="pct"/>
            <w:shd w:val="clear" w:color="auto" w:fill="auto"/>
            <w:vAlign w:val="center"/>
          </w:tcPr>
          <w:p w14:paraId="2479F184" w14:textId="77777777" w:rsidR="00865531" w:rsidRPr="006C159A" w:rsidRDefault="00865531" w:rsidP="003915F2">
            <w:pPr>
              <w:spacing w:before="40" w:after="40"/>
              <w:rPr>
                <w:rFonts w:ascii="Avenir Book" w:hAnsi="Avenir Book" w:cs="Arial"/>
                <w:sz w:val="20"/>
                <w:szCs w:val="20"/>
              </w:rPr>
            </w:pPr>
          </w:p>
          <w:p w14:paraId="1402E8AB" w14:textId="0B284F61" w:rsidR="00C249B1" w:rsidRPr="006C159A" w:rsidRDefault="002309BF" w:rsidP="003915F2">
            <w:pPr>
              <w:spacing w:before="40" w:after="40"/>
              <w:rPr>
                <w:rFonts w:ascii="Avenir Book" w:hAnsi="Avenir Book" w:cs="Arial"/>
                <w:sz w:val="20"/>
                <w:szCs w:val="20"/>
              </w:rPr>
            </w:pPr>
            <w:r w:rsidRPr="006C159A">
              <w:rPr>
                <w:rFonts w:ascii="Avenir Book" w:hAnsi="Avenir Book" w:cs="Arial"/>
                <w:sz w:val="20"/>
                <w:szCs w:val="20"/>
              </w:rPr>
              <w:t>90'</w:t>
            </w:r>
          </w:p>
        </w:tc>
      </w:tr>
      <w:tr w:rsidR="00DA080E" w:rsidRPr="006C159A" w14:paraId="1BB84C13" w14:textId="77777777" w:rsidTr="0028795B">
        <w:tc>
          <w:tcPr>
            <w:tcW w:w="1851" w:type="pct"/>
            <w:shd w:val="clear" w:color="auto" w:fill="auto"/>
          </w:tcPr>
          <w:p w14:paraId="7A997281" w14:textId="2B97990F" w:rsidR="002309BF" w:rsidRPr="006C159A" w:rsidRDefault="002309BF" w:rsidP="003915F2">
            <w:pPr>
              <w:pBdr>
                <w:top w:val="nil"/>
                <w:left w:val="nil"/>
                <w:bottom w:val="nil"/>
                <w:right w:val="nil"/>
                <w:between w:val="nil"/>
              </w:pBdr>
              <w:spacing w:before="40" w:after="40"/>
              <w:rPr>
                <w:rFonts w:ascii="Avenir Book" w:hAnsi="Avenir Book" w:cs="Arial"/>
                <w:b/>
                <w:bCs/>
                <w:sz w:val="20"/>
                <w:szCs w:val="20"/>
              </w:rPr>
            </w:pPr>
            <w:r w:rsidRPr="006C159A">
              <w:rPr>
                <w:rFonts w:ascii="Avenir Book" w:hAnsi="Avenir Book" w:cs="Arial"/>
                <w:b/>
                <w:bCs/>
                <w:sz w:val="20"/>
                <w:szCs w:val="20"/>
              </w:rPr>
              <w:t xml:space="preserve">System </w:t>
            </w:r>
            <w:r w:rsidR="00D216EE" w:rsidRPr="006C159A">
              <w:rPr>
                <w:rFonts w:ascii="Avenir Book" w:hAnsi="Avenir Book" w:cs="Arial"/>
                <w:b/>
                <w:bCs/>
                <w:sz w:val="20"/>
                <w:szCs w:val="20"/>
              </w:rPr>
              <w:t>c</w:t>
            </w:r>
            <w:r w:rsidRPr="006C159A">
              <w:rPr>
                <w:rFonts w:ascii="Avenir Book" w:hAnsi="Avenir Book" w:cs="Arial"/>
                <w:b/>
                <w:bCs/>
                <w:sz w:val="20"/>
                <w:szCs w:val="20"/>
              </w:rPr>
              <w:t xml:space="preserve">omponents and </w:t>
            </w:r>
            <w:r w:rsidR="00D216EE" w:rsidRPr="006C159A">
              <w:rPr>
                <w:rFonts w:ascii="Avenir Book" w:hAnsi="Avenir Book" w:cs="Arial"/>
                <w:b/>
                <w:bCs/>
                <w:sz w:val="20"/>
                <w:szCs w:val="20"/>
              </w:rPr>
              <w:t>t</w:t>
            </w:r>
            <w:r w:rsidRPr="006C159A">
              <w:rPr>
                <w:rFonts w:ascii="Avenir Book" w:hAnsi="Avenir Book" w:cs="Arial"/>
                <w:b/>
                <w:bCs/>
                <w:sz w:val="20"/>
                <w:szCs w:val="20"/>
              </w:rPr>
              <w:t xml:space="preserve">heir </w:t>
            </w:r>
            <w:r w:rsidR="00D216EE" w:rsidRPr="006C159A">
              <w:rPr>
                <w:rFonts w:ascii="Avenir Book" w:hAnsi="Avenir Book" w:cs="Arial"/>
                <w:b/>
                <w:bCs/>
                <w:sz w:val="20"/>
                <w:szCs w:val="20"/>
              </w:rPr>
              <w:t>c</w:t>
            </w:r>
            <w:r w:rsidRPr="006C159A">
              <w:rPr>
                <w:rFonts w:ascii="Avenir Book" w:hAnsi="Avenir Book" w:cs="Arial"/>
                <w:b/>
                <w:bCs/>
                <w:sz w:val="20"/>
                <w:szCs w:val="20"/>
              </w:rPr>
              <w:t>onnections</w:t>
            </w:r>
          </w:p>
          <w:p w14:paraId="74872760" w14:textId="77777777"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Introduce and explain the function of each system component (PV modules, batteries, etc.). </w:t>
            </w:r>
          </w:p>
          <w:p w14:paraId="3A29DA30" w14:textId="6391E787" w:rsidR="00C249B1"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Demonstrate how to connect each component as per SLD.</w:t>
            </w:r>
          </w:p>
        </w:tc>
        <w:tc>
          <w:tcPr>
            <w:tcW w:w="1328" w:type="pct"/>
            <w:shd w:val="clear" w:color="auto" w:fill="auto"/>
          </w:tcPr>
          <w:p w14:paraId="1A00CA22" w14:textId="77777777"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Identify each component and its function. </w:t>
            </w:r>
          </w:p>
          <w:p w14:paraId="0AD27BAC" w14:textId="77777777"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Participate in a hands-on activity to match components with symbols on SLDs. </w:t>
            </w:r>
          </w:p>
          <w:p w14:paraId="72A43F86" w14:textId="572D774C" w:rsidR="00C249B1"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Engage in Q&amp;A sessions.</w:t>
            </w:r>
          </w:p>
        </w:tc>
        <w:tc>
          <w:tcPr>
            <w:tcW w:w="1367" w:type="pct"/>
            <w:shd w:val="clear" w:color="auto" w:fill="auto"/>
            <w:vAlign w:val="center"/>
          </w:tcPr>
          <w:p w14:paraId="37806736" w14:textId="26FB579A"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Real components (PV modules, batteries, etc.</w:t>
            </w:r>
            <w:r w:rsidR="00155F11" w:rsidRPr="006C159A">
              <w:rPr>
                <w:rFonts w:ascii="Avenir Book" w:hAnsi="Avenir Book" w:cs="Arial"/>
                <w:sz w:val="20"/>
                <w:szCs w:val="20"/>
              </w:rPr>
              <w:t>)</w:t>
            </w:r>
          </w:p>
          <w:p w14:paraId="40B3BF91" w14:textId="270FDF6E"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SLDs</w:t>
            </w:r>
          </w:p>
          <w:p w14:paraId="0479EF62" w14:textId="3C77227A"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Wiring diagrams</w:t>
            </w:r>
          </w:p>
          <w:p w14:paraId="2225DA96" w14:textId="41726D53" w:rsidR="00C249B1"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Technical manuals</w:t>
            </w:r>
          </w:p>
        </w:tc>
        <w:tc>
          <w:tcPr>
            <w:tcW w:w="454" w:type="pct"/>
            <w:shd w:val="clear" w:color="auto" w:fill="auto"/>
            <w:vAlign w:val="center"/>
          </w:tcPr>
          <w:p w14:paraId="7BF1ED44" w14:textId="77777777" w:rsidR="00865531" w:rsidRPr="006C159A" w:rsidRDefault="00865531" w:rsidP="003915F2">
            <w:pPr>
              <w:spacing w:before="40" w:after="40"/>
              <w:rPr>
                <w:rFonts w:ascii="Avenir Book" w:hAnsi="Avenir Book" w:cs="Arial"/>
                <w:sz w:val="20"/>
                <w:szCs w:val="20"/>
              </w:rPr>
            </w:pPr>
          </w:p>
          <w:p w14:paraId="213F7D58" w14:textId="3A80D82C" w:rsidR="00C249B1" w:rsidRPr="006C159A" w:rsidRDefault="002309BF" w:rsidP="003915F2">
            <w:pPr>
              <w:spacing w:before="40" w:after="40"/>
              <w:rPr>
                <w:rFonts w:ascii="Avenir Book" w:hAnsi="Avenir Book" w:cs="Arial"/>
                <w:sz w:val="20"/>
                <w:szCs w:val="20"/>
              </w:rPr>
            </w:pPr>
            <w:r w:rsidRPr="006C159A">
              <w:rPr>
                <w:rFonts w:ascii="Avenir Book" w:hAnsi="Avenir Book" w:cs="Arial"/>
                <w:sz w:val="20"/>
                <w:szCs w:val="20"/>
              </w:rPr>
              <w:t>120'</w:t>
            </w:r>
          </w:p>
        </w:tc>
      </w:tr>
      <w:tr w:rsidR="00DA080E" w:rsidRPr="006C159A" w14:paraId="39E6215A" w14:textId="77777777" w:rsidTr="0028795B">
        <w:tc>
          <w:tcPr>
            <w:tcW w:w="1851" w:type="pct"/>
            <w:shd w:val="clear" w:color="auto" w:fill="auto"/>
          </w:tcPr>
          <w:p w14:paraId="64A593CD" w14:textId="65B5A7F2" w:rsidR="002309BF" w:rsidRPr="006C159A" w:rsidRDefault="002309BF" w:rsidP="003915F2">
            <w:pPr>
              <w:pBdr>
                <w:top w:val="nil"/>
                <w:left w:val="nil"/>
                <w:bottom w:val="nil"/>
                <w:right w:val="nil"/>
                <w:between w:val="nil"/>
              </w:pBdr>
              <w:spacing w:before="40" w:after="40"/>
              <w:rPr>
                <w:rFonts w:ascii="Avenir Book" w:hAnsi="Avenir Book" w:cs="Arial"/>
                <w:b/>
                <w:bCs/>
                <w:sz w:val="20"/>
                <w:szCs w:val="20"/>
              </w:rPr>
            </w:pPr>
            <w:r w:rsidRPr="006C159A">
              <w:rPr>
                <w:rFonts w:ascii="Avenir Book" w:hAnsi="Avenir Book" w:cs="Arial"/>
                <w:b/>
                <w:bCs/>
                <w:sz w:val="20"/>
                <w:szCs w:val="20"/>
              </w:rPr>
              <w:t>Hands-</w:t>
            </w:r>
            <w:r w:rsidR="00D216EE" w:rsidRPr="006C159A">
              <w:rPr>
                <w:rFonts w:ascii="Avenir Book" w:hAnsi="Avenir Book" w:cs="Arial"/>
                <w:b/>
                <w:bCs/>
                <w:sz w:val="20"/>
                <w:szCs w:val="20"/>
              </w:rPr>
              <w:t>o</w:t>
            </w:r>
            <w:r w:rsidRPr="006C159A">
              <w:rPr>
                <w:rFonts w:ascii="Avenir Book" w:hAnsi="Avenir Book" w:cs="Arial"/>
                <w:b/>
                <w:bCs/>
                <w:sz w:val="20"/>
                <w:szCs w:val="20"/>
              </w:rPr>
              <w:t xml:space="preserve">n </w:t>
            </w:r>
            <w:r w:rsidR="00D216EE" w:rsidRPr="006C159A">
              <w:rPr>
                <w:rFonts w:ascii="Avenir Book" w:hAnsi="Avenir Book" w:cs="Arial"/>
                <w:b/>
                <w:bCs/>
                <w:sz w:val="20"/>
                <w:szCs w:val="20"/>
              </w:rPr>
              <w:t>p</w:t>
            </w:r>
            <w:r w:rsidRPr="006C159A">
              <w:rPr>
                <w:rFonts w:ascii="Avenir Book" w:hAnsi="Avenir Book" w:cs="Arial"/>
                <w:b/>
                <w:bCs/>
                <w:sz w:val="20"/>
                <w:szCs w:val="20"/>
              </w:rPr>
              <w:t>ractice:</w:t>
            </w:r>
          </w:p>
          <w:p w14:paraId="43018A4B" w14:textId="77777777"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Demonstrate the process of connecting PV modules in series and parallel configurations. </w:t>
            </w:r>
          </w:p>
          <w:p w14:paraId="6F4C44CA" w14:textId="77777777"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Monitor learners as they practice the connections. </w:t>
            </w:r>
          </w:p>
          <w:p w14:paraId="3B864FE7" w14:textId="4E6ED7DE"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Provide feedback and correct any mistakes.</w:t>
            </w:r>
          </w:p>
        </w:tc>
        <w:tc>
          <w:tcPr>
            <w:tcW w:w="1328" w:type="pct"/>
            <w:shd w:val="clear" w:color="auto" w:fill="auto"/>
          </w:tcPr>
          <w:p w14:paraId="2FC02307" w14:textId="77777777"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Follow the trainer's instructions to connect PV modules according to SLD. </w:t>
            </w:r>
          </w:p>
          <w:p w14:paraId="16CFD4FB" w14:textId="77777777"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Test the connections using a multimeter. </w:t>
            </w:r>
          </w:p>
          <w:p w14:paraId="2AB41EEC" w14:textId="77B6F7CE"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Record results and discuss findings with peers.</w:t>
            </w:r>
          </w:p>
        </w:tc>
        <w:tc>
          <w:tcPr>
            <w:tcW w:w="1367" w:type="pct"/>
            <w:shd w:val="clear" w:color="auto" w:fill="auto"/>
            <w:vAlign w:val="center"/>
          </w:tcPr>
          <w:p w14:paraId="1FDE0E16" w14:textId="33ADEAEE"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PV modules</w:t>
            </w:r>
          </w:p>
          <w:p w14:paraId="438102FA" w14:textId="31841888"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proofErr w:type="spellStart"/>
            <w:r w:rsidRPr="006C159A">
              <w:rPr>
                <w:rFonts w:ascii="Avenir Book" w:hAnsi="Avenir Book" w:cs="Arial"/>
                <w:sz w:val="20"/>
                <w:szCs w:val="20"/>
              </w:rPr>
              <w:t>Multimeter</w:t>
            </w:r>
            <w:proofErr w:type="spellEnd"/>
          </w:p>
          <w:p w14:paraId="2169BCA0" w14:textId="7FBA41CA"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SLDs and wiring diagrams </w:t>
            </w:r>
          </w:p>
          <w:p w14:paraId="1FAF82B3" w14:textId="38DF2FF6"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Toolkits</w:t>
            </w:r>
            <w:r w:rsidR="00AE737D" w:rsidRPr="006C159A">
              <w:rPr>
                <w:rFonts w:ascii="Avenir Book" w:hAnsi="Avenir Book" w:cs="Arial"/>
                <w:sz w:val="20"/>
                <w:szCs w:val="20"/>
              </w:rPr>
              <w:t>.</w:t>
            </w:r>
          </w:p>
          <w:p w14:paraId="5B12FA95" w14:textId="135C8437" w:rsidR="00A87050" w:rsidRPr="006C159A" w:rsidRDefault="00A87050"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Assignment</w:t>
            </w:r>
            <w:r w:rsidR="00AE737D" w:rsidRPr="006C159A">
              <w:rPr>
                <w:rFonts w:ascii="Avenir Book" w:hAnsi="Avenir Book" w:cs="Arial"/>
                <w:sz w:val="20"/>
                <w:szCs w:val="20"/>
              </w:rPr>
              <w:t xml:space="preserve"> (E12)</w:t>
            </w:r>
          </w:p>
        </w:tc>
        <w:tc>
          <w:tcPr>
            <w:tcW w:w="454" w:type="pct"/>
            <w:shd w:val="clear" w:color="auto" w:fill="auto"/>
            <w:vAlign w:val="center"/>
          </w:tcPr>
          <w:p w14:paraId="0223FE79" w14:textId="7B81B81B" w:rsidR="002309BF" w:rsidRPr="006C159A" w:rsidRDefault="002309BF" w:rsidP="003915F2">
            <w:pPr>
              <w:spacing w:before="40" w:after="40"/>
              <w:rPr>
                <w:rFonts w:ascii="Avenir Book" w:hAnsi="Avenir Book" w:cs="Arial"/>
                <w:sz w:val="20"/>
                <w:szCs w:val="20"/>
              </w:rPr>
            </w:pPr>
            <w:r w:rsidRPr="006C159A">
              <w:rPr>
                <w:rFonts w:ascii="Avenir Book" w:hAnsi="Avenir Book" w:cs="Arial"/>
                <w:sz w:val="20"/>
                <w:szCs w:val="20"/>
              </w:rPr>
              <w:t>90'</w:t>
            </w:r>
          </w:p>
        </w:tc>
      </w:tr>
      <w:tr w:rsidR="00DA080E" w:rsidRPr="006C159A" w14:paraId="3A3F794D" w14:textId="77777777" w:rsidTr="0028795B">
        <w:tc>
          <w:tcPr>
            <w:tcW w:w="1851" w:type="pct"/>
            <w:shd w:val="clear" w:color="auto" w:fill="auto"/>
          </w:tcPr>
          <w:p w14:paraId="009DD541" w14:textId="542F0DDC" w:rsidR="002309BF" w:rsidRPr="006C159A" w:rsidRDefault="002309BF" w:rsidP="003915F2">
            <w:pPr>
              <w:pBdr>
                <w:top w:val="nil"/>
                <w:left w:val="nil"/>
                <w:bottom w:val="nil"/>
                <w:right w:val="nil"/>
                <w:between w:val="nil"/>
              </w:pBdr>
              <w:spacing w:before="40" w:after="40"/>
              <w:rPr>
                <w:rFonts w:ascii="Avenir Book" w:hAnsi="Avenir Book" w:cs="Arial"/>
                <w:b/>
                <w:bCs/>
                <w:sz w:val="20"/>
                <w:szCs w:val="20"/>
              </w:rPr>
            </w:pPr>
            <w:r w:rsidRPr="006C159A">
              <w:rPr>
                <w:rFonts w:ascii="Avenir Book" w:hAnsi="Avenir Book" w:cs="Arial"/>
                <w:b/>
                <w:bCs/>
                <w:sz w:val="20"/>
                <w:szCs w:val="20"/>
              </w:rPr>
              <w:t xml:space="preserve">Connecting </w:t>
            </w:r>
            <w:r w:rsidR="00D216EE" w:rsidRPr="006C159A">
              <w:rPr>
                <w:rFonts w:ascii="Avenir Book" w:hAnsi="Avenir Book" w:cs="Arial"/>
                <w:b/>
                <w:bCs/>
                <w:sz w:val="20"/>
                <w:szCs w:val="20"/>
              </w:rPr>
              <w:t>b</w:t>
            </w:r>
            <w:r w:rsidRPr="006C159A">
              <w:rPr>
                <w:rFonts w:ascii="Avenir Book" w:hAnsi="Avenir Book" w:cs="Arial"/>
                <w:b/>
                <w:bCs/>
                <w:sz w:val="20"/>
                <w:szCs w:val="20"/>
              </w:rPr>
              <w:t xml:space="preserve">atteries and </w:t>
            </w:r>
            <w:r w:rsidR="00D216EE" w:rsidRPr="006C159A">
              <w:rPr>
                <w:rFonts w:ascii="Avenir Book" w:hAnsi="Avenir Book" w:cs="Arial"/>
                <w:b/>
                <w:bCs/>
                <w:sz w:val="20"/>
                <w:szCs w:val="20"/>
              </w:rPr>
              <w:t>c</w:t>
            </w:r>
            <w:r w:rsidRPr="006C159A">
              <w:rPr>
                <w:rFonts w:ascii="Avenir Book" w:hAnsi="Avenir Book" w:cs="Arial"/>
                <w:b/>
                <w:bCs/>
                <w:sz w:val="20"/>
                <w:szCs w:val="20"/>
              </w:rPr>
              <w:t xml:space="preserve">harge </w:t>
            </w:r>
            <w:r w:rsidR="00D216EE" w:rsidRPr="006C159A">
              <w:rPr>
                <w:rFonts w:ascii="Avenir Book" w:hAnsi="Avenir Book" w:cs="Arial"/>
                <w:b/>
                <w:bCs/>
                <w:sz w:val="20"/>
                <w:szCs w:val="20"/>
              </w:rPr>
              <w:t>c</w:t>
            </w:r>
            <w:r w:rsidRPr="006C159A">
              <w:rPr>
                <w:rFonts w:ascii="Avenir Book" w:hAnsi="Avenir Book" w:cs="Arial"/>
                <w:b/>
                <w:bCs/>
                <w:sz w:val="20"/>
                <w:szCs w:val="20"/>
              </w:rPr>
              <w:t>ontrollers</w:t>
            </w:r>
          </w:p>
          <w:p w14:paraId="0AB4D94F" w14:textId="30E29C95"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Explain battery configurations and demonstrate the connection to charge controllers. </w:t>
            </w:r>
          </w:p>
          <w:p w14:paraId="6AC2941C" w14:textId="77777777"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Monitor learners’ progress and ensure correct connections. </w:t>
            </w:r>
          </w:p>
          <w:p w14:paraId="4AA1D7D0" w14:textId="5F5E45C2"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Provide guidance on troubleshooting common issues.</w:t>
            </w:r>
          </w:p>
        </w:tc>
        <w:tc>
          <w:tcPr>
            <w:tcW w:w="1328" w:type="pct"/>
            <w:shd w:val="clear" w:color="auto" w:fill="auto"/>
          </w:tcPr>
          <w:p w14:paraId="03FCA5A0" w14:textId="77777777" w:rsidR="001E1AC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Connect batteries to the charge controllers as demonstrated. </w:t>
            </w:r>
          </w:p>
          <w:p w14:paraId="423EC54E" w14:textId="77777777" w:rsidR="001E1AC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Use a multimeter to verify connections. </w:t>
            </w:r>
          </w:p>
          <w:p w14:paraId="3DE12D97" w14:textId="6B701352" w:rsidR="002309BF" w:rsidRPr="006C159A" w:rsidRDefault="002309BF" w:rsidP="003915F2">
            <w:pPr>
              <w:pStyle w:val="ListParagraph"/>
              <w:numPr>
                <w:ilvl w:val="0"/>
                <w:numId w:val="6"/>
              </w:numPr>
              <w:pBdr>
                <w:top w:val="nil"/>
                <w:left w:val="nil"/>
                <w:bottom w:val="nil"/>
                <w:right w:val="nil"/>
                <w:between w:val="nil"/>
              </w:pBdr>
              <w:spacing w:before="40" w:after="40"/>
              <w:ind w:left="341" w:hanging="247"/>
              <w:rPr>
                <w:rFonts w:ascii="Avenir Book" w:hAnsi="Avenir Book" w:cs="Arial"/>
                <w:sz w:val="20"/>
                <w:szCs w:val="20"/>
              </w:rPr>
            </w:pPr>
            <w:r w:rsidRPr="006C159A">
              <w:rPr>
                <w:rFonts w:ascii="Avenir Book" w:hAnsi="Avenir Book" w:cs="Arial"/>
                <w:sz w:val="20"/>
                <w:szCs w:val="20"/>
              </w:rPr>
              <w:t>Engage in troubleshooting exercises if issues arise.</w:t>
            </w:r>
          </w:p>
        </w:tc>
        <w:tc>
          <w:tcPr>
            <w:tcW w:w="1367" w:type="pct"/>
            <w:shd w:val="clear" w:color="auto" w:fill="auto"/>
            <w:vAlign w:val="center"/>
          </w:tcPr>
          <w:p w14:paraId="10DE90B7" w14:textId="5DD8DC2C" w:rsidR="006B784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Batteries</w:t>
            </w:r>
          </w:p>
          <w:p w14:paraId="186F6F26" w14:textId="638367B6" w:rsidR="006B784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Charge controllers</w:t>
            </w:r>
          </w:p>
          <w:p w14:paraId="7B52A178" w14:textId="77777777" w:rsidR="006B784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Multimeter</w:t>
            </w:r>
          </w:p>
          <w:p w14:paraId="61B69C67" w14:textId="432EA841" w:rsidR="002309BF" w:rsidRPr="006C159A" w:rsidRDefault="002309B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SLDs and technical manuals</w:t>
            </w:r>
          </w:p>
          <w:p w14:paraId="029ECA55" w14:textId="6FF9981B" w:rsidR="00B05B6C" w:rsidRPr="006C159A" w:rsidRDefault="00B05B6C"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Assignment</w:t>
            </w:r>
            <w:r w:rsidR="00AE737D" w:rsidRPr="006C159A">
              <w:rPr>
                <w:rFonts w:ascii="Avenir Book" w:hAnsi="Avenir Book" w:cs="Arial"/>
                <w:sz w:val="20"/>
                <w:szCs w:val="20"/>
              </w:rPr>
              <w:t xml:space="preserve"> (E13)</w:t>
            </w:r>
          </w:p>
        </w:tc>
        <w:tc>
          <w:tcPr>
            <w:tcW w:w="454" w:type="pct"/>
            <w:shd w:val="clear" w:color="auto" w:fill="auto"/>
            <w:vAlign w:val="center"/>
          </w:tcPr>
          <w:p w14:paraId="37CD602D" w14:textId="77777777" w:rsidR="00865531" w:rsidRPr="006C159A" w:rsidRDefault="00865531" w:rsidP="003915F2">
            <w:pPr>
              <w:spacing w:before="40" w:after="40"/>
              <w:ind w:left="94"/>
              <w:rPr>
                <w:rFonts w:ascii="Avenir Book" w:hAnsi="Avenir Book" w:cs="Arial"/>
                <w:sz w:val="20"/>
                <w:szCs w:val="20"/>
              </w:rPr>
            </w:pPr>
          </w:p>
          <w:p w14:paraId="20C4D581" w14:textId="3DC132F9" w:rsidR="002309BF" w:rsidRPr="006C159A" w:rsidRDefault="002309BF" w:rsidP="003915F2">
            <w:pPr>
              <w:spacing w:before="40" w:after="40"/>
              <w:ind w:left="94"/>
              <w:rPr>
                <w:rFonts w:ascii="Avenir Book" w:hAnsi="Avenir Book" w:cs="Arial"/>
                <w:sz w:val="20"/>
                <w:szCs w:val="20"/>
              </w:rPr>
            </w:pPr>
            <w:r w:rsidRPr="006C159A">
              <w:rPr>
                <w:rFonts w:ascii="Avenir Book" w:hAnsi="Avenir Book" w:cs="Arial"/>
                <w:sz w:val="20"/>
                <w:szCs w:val="20"/>
              </w:rPr>
              <w:t>90'</w:t>
            </w:r>
          </w:p>
        </w:tc>
      </w:tr>
      <w:tr w:rsidR="00DA080E" w:rsidRPr="006C159A" w14:paraId="73568F60" w14:textId="77777777" w:rsidTr="0028795B">
        <w:tc>
          <w:tcPr>
            <w:tcW w:w="1851" w:type="pct"/>
            <w:shd w:val="clear" w:color="auto" w:fill="auto"/>
          </w:tcPr>
          <w:p w14:paraId="0338B0C8" w14:textId="7C6FBF8F" w:rsidR="002309BF" w:rsidRPr="006C159A" w:rsidRDefault="002309BF" w:rsidP="003915F2">
            <w:pPr>
              <w:pBdr>
                <w:top w:val="nil"/>
                <w:left w:val="nil"/>
                <w:bottom w:val="nil"/>
                <w:right w:val="nil"/>
                <w:between w:val="nil"/>
              </w:pBdr>
              <w:spacing w:before="40" w:after="40"/>
              <w:rPr>
                <w:rFonts w:ascii="Avenir Book" w:hAnsi="Avenir Book" w:cs="Arial"/>
                <w:b/>
                <w:bCs/>
                <w:sz w:val="20"/>
                <w:szCs w:val="20"/>
              </w:rPr>
            </w:pPr>
            <w:r w:rsidRPr="006C159A">
              <w:rPr>
                <w:rFonts w:ascii="Avenir Book" w:hAnsi="Avenir Book" w:cs="Arial"/>
                <w:b/>
                <w:bCs/>
                <w:sz w:val="20"/>
                <w:szCs w:val="20"/>
              </w:rPr>
              <w:t xml:space="preserve">Connecting </w:t>
            </w:r>
            <w:r w:rsidR="00D216EE" w:rsidRPr="006C159A">
              <w:rPr>
                <w:rFonts w:ascii="Avenir Book" w:hAnsi="Avenir Book" w:cs="Arial"/>
                <w:b/>
                <w:bCs/>
                <w:sz w:val="20"/>
                <w:szCs w:val="20"/>
              </w:rPr>
              <w:t>i</w:t>
            </w:r>
            <w:r w:rsidRPr="006C159A">
              <w:rPr>
                <w:rFonts w:ascii="Avenir Book" w:hAnsi="Avenir Book" w:cs="Arial"/>
                <w:b/>
                <w:bCs/>
                <w:sz w:val="20"/>
                <w:szCs w:val="20"/>
              </w:rPr>
              <w:t xml:space="preserve">nverters and </w:t>
            </w:r>
            <w:r w:rsidR="00D216EE" w:rsidRPr="006C159A">
              <w:rPr>
                <w:rFonts w:ascii="Avenir Book" w:hAnsi="Avenir Book" w:cs="Arial"/>
                <w:b/>
                <w:bCs/>
                <w:sz w:val="20"/>
                <w:szCs w:val="20"/>
              </w:rPr>
              <w:t>p</w:t>
            </w:r>
            <w:r w:rsidRPr="006C159A">
              <w:rPr>
                <w:rFonts w:ascii="Avenir Book" w:hAnsi="Avenir Book" w:cs="Arial"/>
                <w:b/>
                <w:bCs/>
                <w:sz w:val="20"/>
                <w:szCs w:val="20"/>
              </w:rPr>
              <w:t xml:space="preserve">ump </w:t>
            </w:r>
            <w:r w:rsidR="00D216EE" w:rsidRPr="006C159A">
              <w:rPr>
                <w:rFonts w:ascii="Avenir Book" w:hAnsi="Avenir Book" w:cs="Arial"/>
                <w:b/>
                <w:bCs/>
                <w:sz w:val="20"/>
                <w:szCs w:val="20"/>
              </w:rPr>
              <w:t>c</w:t>
            </w:r>
            <w:r w:rsidRPr="006C159A">
              <w:rPr>
                <w:rFonts w:ascii="Avenir Book" w:hAnsi="Avenir Book" w:cs="Arial"/>
                <w:b/>
                <w:bCs/>
                <w:sz w:val="20"/>
                <w:szCs w:val="20"/>
              </w:rPr>
              <w:t>ontrollers</w:t>
            </w:r>
          </w:p>
          <w:p w14:paraId="43028EF6" w14:textId="77777777"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Introduce inverters and pump controllers, discussing their roles in the system. </w:t>
            </w:r>
          </w:p>
          <w:p w14:paraId="1DA4DB52" w14:textId="77777777"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Demonstrate the connection process for these components.</w:t>
            </w:r>
          </w:p>
          <w:p w14:paraId="7E9CF9AE" w14:textId="29A83038" w:rsidR="002309B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Supervise the learners as they replicate the connections.</w:t>
            </w:r>
          </w:p>
        </w:tc>
        <w:tc>
          <w:tcPr>
            <w:tcW w:w="1328" w:type="pct"/>
            <w:shd w:val="clear" w:color="auto" w:fill="auto"/>
          </w:tcPr>
          <w:p w14:paraId="4A856B7F" w14:textId="77777777"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Connect inverters and pump controllers to the system following the SLD. </w:t>
            </w:r>
          </w:p>
          <w:p w14:paraId="2E9E54D1" w14:textId="77777777"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Test the connections by powering on the system.</w:t>
            </w:r>
          </w:p>
          <w:p w14:paraId="67238E41" w14:textId="62B29B5F" w:rsidR="002309B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Report any issues and participate in troubleshooting.</w:t>
            </w:r>
          </w:p>
        </w:tc>
        <w:tc>
          <w:tcPr>
            <w:tcW w:w="1367" w:type="pct"/>
            <w:shd w:val="clear" w:color="auto" w:fill="auto"/>
            <w:vAlign w:val="center"/>
          </w:tcPr>
          <w:p w14:paraId="7923FDB1" w14:textId="554D437C"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Inverters</w:t>
            </w:r>
          </w:p>
          <w:p w14:paraId="02EC0C74" w14:textId="43C326BF"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Pump</w:t>
            </w:r>
            <w:r w:rsidR="00AE737D" w:rsidRPr="006C159A">
              <w:rPr>
                <w:rFonts w:ascii="Avenir Book" w:hAnsi="Avenir Book" w:cs="Arial"/>
                <w:sz w:val="20"/>
                <w:szCs w:val="20"/>
              </w:rPr>
              <w:t>.</w:t>
            </w:r>
            <w:r w:rsidRPr="006C159A">
              <w:rPr>
                <w:rFonts w:ascii="Avenir Book" w:hAnsi="Avenir Book" w:cs="Arial"/>
                <w:sz w:val="20"/>
                <w:szCs w:val="20"/>
              </w:rPr>
              <w:t xml:space="preserve"> controllers</w:t>
            </w:r>
          </w:p>
          <w:p w14:paraId="1F0A2446" w14:textId="1022D9AC"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SLDs</w:t>
            </w:r>
          </w:p>
          <w:p w14:paraId="49103ED6" w14:textId="240544FF"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Wiring diagrams </w:t>
            </w:r>
          </w:p>
          <w:p w14:paraId="68B4EC27" w14:textId="7934B63C" w:rsidR="002309B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Technical manuals</w:t>
            </w:r>
          </w:p>
          <w:p w14:paraId="5A15522A" w14:textId="76402690" w:rsidR="00545FF1" w:rsidRPr="006C159A" w:rsidRDefault="00113DF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Assignment (</w:t>
            </w:r>
            <w:r w:rsidR="00853AFB" w:rsidRPr="006C159A">
              <w:rPr>
                <w:rFonts w:ascii="Avenir Book" w:hAnsi="Avenir Book" w:cs="Arial"/>
                <w:sz w:val="20"/>
                <w:szCs w:val="20"/>
              </w:rPr>
              <w:t>14)</w:t>
            </w:r>
          </w:p>
        </w:tc>
        <w:tc>
          <w:tcPr>
            <w:tcW w:w="454" w:type="pct"/>
            <w:shd w:val="clear" w:color="auto" w:fill="auto"/>
            <w:vAlign w:val="center"/>
          </w:tcPr>
          <w:p w14:paraId="23E3D767" w14:textId="77777777" w:rsidR="00865531" w:rsidRPr="006C159A" w:rsidRDefault="00865531" w:rsidP="003915F2">
            <w:pPr>
              <w:spacing w:before="40" w:after="40"/>
              <w:rPr>
                <w:rFonts w:ascii="Avenir Book" w:hAnsi="Avenir Book" w:cs="Arial"/>
                <w:sz w:val="20"/>
                <w:szCs w:val="20"/>
              </w:rPr>
            </w:pPr>
          </w:p>
          <w:p w14:paraId="71932383" w14:textId="77777777" w:rsidR="00865531" w:rsidRPr="006C159A" w:rsidRDefault="00865531" w:rsidP="003915F2">
            <w:pPr>
              <w:spacing w:before="40" w:after="40"/>
              <w:rPr>
                <w:rFonts w:ascii="Avenir Book" w:hAnsi="Avenir Book" w:cs="Arial"/>
                <w:sz w:val="20"/>
                <w:szCs w:val="20"/>
              </w:rPr>
            </w:pPr>
          </w:p>
          <w:p w14:paraId="7EFE0D70" w14:textId="39D55DED" w:rsidR="002309BF" w:rsidRPr="006C159A" w:rsidRDefault="003601A5" w:rsidP="003915F2">
            <w:pPr>
              <w:spacing w:before="40" w:after="40"/>
              <w:rPr>
                <w:rFonts w:ascii="Avenir Book" w:hAnsi="Avenir Book" w:cs="Arial"/>
                <w:sz w:val="20"/>
                <w:szCs w:val="20"/>
              </w:rPr>
            </w:pPr>
            <w:r w:rsidRPr="006C159A">
              <w:rPr>
                <w:rFonts w:ascii="Avenir Book" w:hAnsi="Avenir Book" w:cs="Arial"/>
                <w:sz w:val="20"/>
                <w:szCs w:val="20"/>
              </w:rPr>
              <w:t>12</w:t>
            </w:r>
            <w:r w:rsidR="001E1ACF" w:rsidRPr="006C159A">
              <w:rPr>
                <w:rFonts w:ascii="Avenir Book" w:hAnsi="Avenir Book" w:cs="Arial"/>
                <w:sz w:val="20"/>
                <w:szCs w:val="20"/>
              </w:rPr>
              <w:t>0'</w:t>
            </w:r>
          </w:p>
        </w:tc>
      </w:tr>
      <w:tr w:rsidR="00DA080E" w:rsidRPr="006C159A" w14:paraId="5E5E66BC" w14:textId="77777777" w:rsidTr="0028795B">
        <w:tc>
          <w:tcPr>
            <w:tcW w:w="1851" w:type="pct"/>
            <w:shd w:val="clear" w:color="auto" w:fill="auto"/>
          </w:tcPr>
          <w:p w14:paraId="162456D4" w14:textId="70EF00DB" w:rsidR="001E1ACF" w:rsidRPr="006C159A" w:rsidRDefault="001E1ACF" w:rsidP="003915F2">
            <w:pPr>
              <w:pBdr>
                <w:top w:val="nil"/>
                <w:left w:val="nil"/>
                <w:bottom w:val="nil"/>
                <w:right w:val="nil"/>
                <w:between w:val="nil"/>
              </w:pBdr>
              <w:spacing w:before="40" w:after="40"/>
              <w:rPr>
                <w:rFonts w:ascii="Avenir Book" w:hAnsi="Avenir Book" w:cs="Arial"/>
                <w:b/>
                <w:bCs/>
                <w:sz w:val="20"/>
                <w:szCs w:val="20"/>
              </w:rPr>
            </w:pPr>
            <w:r w:rsidRPr="006C159A">
              <w:rPr>
                <w:rFonts w:ascii="Avenir Book" w:hAnsi="Avenir Book" w:cs="Arial"/>
                <w:b/>
                <w:bCs/>
                <w:sz w:val="20"/>
                <w:szCs w:val="20"/>
              </w:rPr>
              <w:t xml:space="preserve">Connecting </w:t>
            </w:r>
            <w:r w:rsidR="00D216EE" w:rsidRPr="006C159A">
              <w:rPr>
                <w:rFonts w:ascii="Avenir Book" w:hAnsi="Avenir Book" w:cs="Arial"/>
                <w:b/>
                <w:bCs/>
                <w:sz w:val="20"/>
                <w:szCs w:val="20"/>
              </w:rPr>
              <w:t>s</w:t>
            </w:r>
            <w:r w:rsidRPr="006C159A">
              <w:rPr>
                <w:rFonts w:ascii="Avenir Book" w:hAnsi="Avenir Book" w:cs="Arial"/>
                <w:b/>
                <w:bCs/>
                <w:sz w:val="20"/>
                <w:szCs w:val="20"/>
              </w:rPr>
              <w:t xml:space="preserve">witchgear and </w:t>
            </w:r>
            <w:r w:rsidR="00D216EE" w:rsidRPr="006C159A">
              <w:rPr>
                <w:rFonts w:ascii="Avenir Book" w:hAnsi="Avenir Book" w:cs="Arial"/>
                <w:b/>
                <w:bCs/>
                <w:sz w:val="20"/>
                <w:szCs w:val="20"/>
              </w:rPr>
              <w:t>p</w:t>
            </w:r>
            <w:r w:rsidRPr="006C159A">
              <w:rPr>
                <w:rFonts w:ascii="Avenir Book" w:hAnsi="Avenir Book" w:cs="Arial"/>
                <w:b/>
                <w:bCs/>
                <w:sz w:val="20"/>
                <w:szCs w:val="20"/>
              </w:rPr>
              <w:t xml:space="preserve">rotection </w:t>
            </w:r>
            <w:r w:rsidR="00D216EE" w:rsidRPr="006C159A">
              <w:rPr>
                <w:rFonts w:ascii="Avenir Book" w:hAnsi="Avenir Book" w:cs="Arial"/>
                <w:b/>
                <w:bCs/>
                <w:sz w:val="20"/>
                <w:szCs w:val="20"/>
              </w:rPr>
              <w:t>d</w:t>
            </w:r>
            <w:r w:rsidRPr="006C159A">
              <w:rPr>
                <w:rFonts w:ascii="Avenir Book" w:hAnsi="Avenir Book" w:cs="Arial"/>
                <w:b/>
                <w:bCs/>
                <w:sz w:val="20"/>
                <w:szCs w:val="20"/>
              </w:rPr>
              <w:t>evices</w:t>
            </w:r>
          </w:p>
          <w:p w14:paraId="73005897" w14:textId="77777777"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Explain the importance of switchgear and protection devices.</w:t>
            </w:r>
          </w:p>
          <w:p w14:paraId="619B32CF" w14:textId="77777777"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Demonstrate the installation and connection of these components.</w:t>
            </w:r>
          </w:p>
          <w:p w14:paraId="4EBDE945" w14:textId="1D70D59A"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Guide learners through the process, ensuring safety protocols are followed.</w:t>
            </w:r>
          </w:p>
        </w:tc>
        <w:tc>
          <w:tcPr>
            <w:tcW w:w="1328" w:type="pct"/>
            <w:shd w:val="clear" w:color="auto" w:fill="auto"/>
            <w:vAlign w:val="center"/>
          </w:tcPr>
          <w:p w14:paraId="2CBC35DF" w14:textId="77777777"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Install switchgear and protection devices according to SLDs. </w:t>
            </w:r>
          </w:p>
          <w:p w14:paraId="09422510" w14:textId="77777777"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Perform continuity tests. </w:t>
            </w:r>
          </w:p>
          <w:p w14:paraId="66AAE0D8" w14:textId="64B1F1B9"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Simulate fault conditions and verify the operation of protection devices.</w:t>
            </w:r>
          </w:p>
        </w:tc>
        <w:tc>
          <w:tcPr>
            <w:tcW w:w="1367" w:type="pct"/>
            <w:shd w:val="clear" w:color="auto" w:fill="auto"/>
            <w:vAlign w:val="center"/>
          </w:tcPr>
          <w:p w14:paraId="2BB2C721" w14:textId="239EDB89"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Switchgear</w:t>
            </w:r>
          </w:p>
          <w:p w14:paraId="2932AAF7" w14:textId="0ACC339F"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Protection devices (circuit breakers, fuses, etc.)</w:t>
            </w:r>
          </w:p>
          <w:p w14:paraId="2A4365E2" w14:textId="2BE47165"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Continuity tester</w:t>
            </w:r>
          </w:p>
          <w:p w14:paraId="4480A412" w14:textId="16144B71"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SLDs and technical manuals</w:t>
            </w:r>
          </w:p>
        </w:tc>
        <w:tc>
          <w:tcPr>
            <w:tcW w:w="454" w:type="pct"/>
            <w:shd w:val="clear" w:color="auto" w:fill="auto"/>
            <w:vAlign w:val="center"/>
          </w:tcPr>
          <w:p w14:paraId="0B4E8594" w14:textId="77777777" w:rsidR="00865531" w:rsidRPr="006C159A" w:rsidRDefault="00865531" w:rsidP="003915F2">
            <w:pPr>
              <w:spacing w:before="40" w:after="40"/>
              <w:rPr>
                <w:rFonts w:ascii="Avenir Book" w:hAnsi="Avenir Book" w:cs="Arial"/>
                <w:sz w:val="20"/>
                <w:szCs w:val="20"/>
              </w:rPr>
            </w:pPr>
          </w:p>
          <w:p w14:paraId="3724D006" w14:textId="77777777" w:rsidR="00865531" w:rsidRPr="006C159A" w:rsidRDefault="00865531" w:rsidP="003915F2">
            <w:pPr>
              <w:spacing w:before="40" w:after="40"/>
              <w:rPr>
                <w:rFonts w:ascii="Avenir Book" w:hAnsi="Avenir Book" w:cs="Arial"/>
                <w:sz w:val="20"/>
                <w:szCs w:val="20"/>
              </w:rPr>
            </w:pPr>
          </w:p>
          <w:p w14:paraId="16232C12" w14:textId="5E672C8C" w:rsidR="001E1ACF" w:rsidRPr="006C159A" w:rsidRDefault="001E1ACF" w:rsidP="003915F2">
            <w:pPr>
              <w:spacing w:before="40" w:after="40"/>
              <w:rPr>
                <w:rFonts w:ascii="Avenir Book" w:hAnsi="Avenir Book" w:cs="Arial"/>
                <w:sz w:val="20"/>
                <w:szCs w:val="20"/>
              </w:rPr>
            </w:pPr>
            <w:r w:rsidRPr="006C159A">
              <w:rPr>
                <w:rFonts w:ascii="Avenir Book" w:hAnsi="Avenir Book" w:cs="Arial"/>
                <w:sz w:val="20"/>
                <w:szCs w:val="20"/>
              </w:rPr>
              <w:t>120'</w:t>
            </w:r>
          </w:p>
        </w:tc>
      </w:tr>
      <w:tr w:rsidR="00DA080E" w:rsidRPr="006C159A" w14:paraId="3AB9F86B" w14:textId="77777777" w:rsidTr="0028795B">
        <w:tc>
          <w:tcPr>
            <w:tcW w:w="1851" w:type="pct"/>
            <w:shd w:val="clear" w:color="auto" w:fill="auto"/>
          </w:tcPr>
          <w:p w14:paraId="6970952A" w14:textId="18BE7765" w:rsidR="001E1ACF" w:rsidRPr="006C159A" w:rsidRDefault="001E1ACF" w:rsidP="003915F2">
            <w:pPr>
              <w:pBdr>
                <w:top w:val="nil"/>
                <w:left w:val="nil"/>
                <w:bottom w:val="nil"/>
                <w:right w:val="nil"/>
                <w:between w:val="nil"/>
              </w:pBdr>
              <w:spacing w:before="40" w:after="40"/>
              <w:rPr>
                <w:rFonts w:ascii="Avenir Book" w:hAnsi="Avenir Book" w:cs="Arial"/>
                <w:b/>
                <w:bCs/>
                <w:sz w:val="20"/>
                <w:szCs w:val="20"/>
              </w:rPr>
            </w:pPr>
            <w:r w:rsidRPr="006C159A">
              <w:rPr>
                <w:rFonts w:ascii="Avenir Book" w:hAnsi="Avenir Book" w:cs="Arial"/>
                <w:b/>
                <w:bCs/>
                <w:sz w:val="20"/>
                <w:szCs w:val="20"/>
              </w:rPr>
              <w:t xml:space="preserve">Earthing </w:t>
            </w:r>
            <w:r w:rsidR="00D216EE" w:rsidRPr="006C159A">
              <w:rPr>
                <w:rFonts w:ascii="Avenir Book" w:hAnsi="Avenir Book" w:cs="Arial"/>
                <w:b/>
                <w:bCs/>
                <w:sz w:val="20"/>
                <w:szCs w:val="20"/>
              </w:rPr>
              <w:t>s</w:t>
            </w:r>
            <w:r w:rsidRPr="006C159A">
              <w:rPr>
                <w:rFonts w:ascii="Avenir Book" w:hAnsi="Avenir Book" w:cs="Arial"/>
                <w:b/>
                <w:bCs/>
                <w:sz w:val="20"/>
                <w:szCs w:val="20"/>
              </w:rPr>
              <w:t xml:space="preserve">ystem and </w:t>
            </w:r>
            <w:r w:rsidR="00D216EE" w:rsidRPr="006C159A">
              <w:rPr>
                <w:rFonts w:ascii="Avenir Book" w:hAnsi="Avenir Book" w:cs="Arial"/>
                <w:b/>
                <w:bCs/>
                <w:sz w:val="20"/>
                <w:szCs w:val="20"/>
              </w:rPr>
              <w:t>g</w:t>
            </w:r>
            <w:r w:rsidRPr="006C159A">
              <w:rPr>
                <w:rFonts w:ascii="Avenir Book" w:hAnsi="Avenir Book" w:cs="Arial"/>
                <w:b/>
                <w:bCs/>
                <w:sz w:val="20"/>
                <w:szCs w:val="20"/>
              </w:rPr>
              <w:t xml:space="preserve">rounding </w:t>
            </w:r>
            <w:r w:rsidR="00D216EE" w:rsidRPr="006C159A">
              <w:rPr>
                <w:rFonts w:ascii="Avenir Book" w:hAnsi="Avenir Book" w:cs="Arial"/>
                <w:b/>
                <w:bCs/>
                <w:sz w:val="20"/>
                <w:szCs w:val="20"/>
              </w:rPr>
              <w:t>c</w:t>
            </w:r>
            <w:r w:rsidRPr="006C159A">
              <w:rPr>
                <w:rFonts w:ascii="Avenir Book" w:hAnsi="Avenir Book" w:cs="Arial"/>
                <w:b/>
                <w:bCs/>
                <w:sz w:val="20"/>
                <w:szCs w:val="20"/>
              </w:rPr>
              <w:t>onnections</w:t>
            </w:r>
          </w:p>
          <w:p w14:paraId="14D5B169" w14:textId="77777777" w:rsidR="00C72CDE"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Discuss the importance of proper earthing and grounding.</w:t>
            </w:r>
          </w:p>
          <w:p w14:paraId="294AA317" w14:textId="77777777" w:rsidR="00C72CDE"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Demonstrate how to connect earthing systems for single and three-phase systems. </w:t>
            </w:r>
          </w:p>
          <w:p w14:paraId="06C61164" w14:textId="7BA98452"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Monitor learners as they perform grounding connections.</w:t>
            </w:r>
          </w:p>
        </w:tc>
        <w:tc>
          <w:tcPr>
            <w:tcW w:w="1328" w:type="pct"/>
            <w:shd w:val="clear" w:color="auto" w:fill="auto"/>
            <w:vAlign w:val="center"/>
          </w:tcPr>
          <w:p w14:paraId="6DE405FC" w14:textId="77777777" w:rsidR="00C72CDE"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Connect earthing systems as per SLDs, ensuring all components are grounded. </w:t>
            </w:r>
          </w:p>
          <w:p w14:paraId="7795E771" w14:textId="5E906F27"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Measure earth resistance and verify grounding effectiveness.</w:t>
            </w:r>
          </w:p>
        </w:tc>
        <w:tc>
          <w:tcPr>
            <w:tcW w:w="1367" w:type="pct"/>
            <w:shd w:val="clear" w:color="auto" w:fill="auto"/>
            <w:vAlign w:val="center"/>
          </w:tcPr>
          <w:p w14:paraId="5AE7BA6C" w14:textId="75DEFA78" w:rsidR="00C72CDE"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Earthing rods</w:t>
            </w:r>
          </w:p>
          <w:p w14:paraId="1C11BAE3" w14:textId="3B2B4CB5" w:rsidR="00C72CDE"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Ground resistance meter</w:t>
            </w:r>
          </w:p>
          <w:p w14:paraId="6A9AC180" w14:textId="072A9260" w:rsidR="00C72CDE"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SLDs</w:t>
            </w:r>
          </w:p>
          <w:p w14:paraId="37896D3B" w14:textId="073E1F75"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Technical manuals</w:t>
            </w:r>
          </w:p>
          <w:p w14:paraId="4CDCCA25" w14:textId="75496FEB" w:rsidR="000E25CC" w:rsidRPr="006C159A" w:rsidRDefault="00113DF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Assignment (</w:t>
            </w:r>
            <w:r w:rsidR="00853AFB" w:rsidRPr="006C159A">
              <w:rPr>
                <w:rFonts w:ascii="Avenir Book" w:hAnsi="Avenir Book" w:cs="Arial"/>
                <w:sz w:val="20"/>
                <w:szCs w:val="20"/>
              </w:rPr>
              <w:t>15)</w:t>
            </w:r>
          </w:p>
        </w:tc>
        <w:tc>
          <w:tcPr>
            <w:tcW w:w="454" w:type="pct"/>
            <w:shd w:val="clear" w:color="auto" w:fill="auto"/>
            <w:vAlign w:val="center"/>
          </w:tcPr>
          <w:p w14:paraId="25D23818" w14:textId="77777777" w:rsidR="00865531" w:rsidRPr="006C159A" w:rsidRDefault="00865531" w:rsidP="003915F2">
            <w:pPr>
              <w:spacing w:before="40" w:after="40"/>
              <w:rPr>
                <w:rFonts w:ascii="Avenir Book" w:hAnsi="Avenir Book" w:cs="Arial"/>
                <w:sz w:val="20"/>
                <w:szCs w:val="20"/>
              </w:rPr>
            </w:pPr>
          </w:p>
          <w:p w14:paraId="4D43BD17" w14:textId="64B24371" w:rsidR="001E1ACF" w:rsidRPr="006C159A" w:rsidRDefault="001E1ACF" w:rsidP="003915F2">
            <w:pPr>
              <w:spacing w:before="40" w:after="40"/>
              <w:rPr>
                <w:rFonts w:ascii="Avenir Book" w:hAnsi="Avenir Book" w:cs="Arial"/>
                <w:sz w:val="20"/>
                <w:szCs w:val="20"/>
              </w:rPr>
            </w:pPr>
            <w:r w:rsidRPr="006C159A">
              <w:rPr>
                <w:rFonts w:ascii="Avenir Book" w:hAnsi="Avenir Book" w:cs="Arial"/>
                <w:sz w:val="20"/>
                <w:szCs w:val="20"/>
              </w:rPr>
              <w:t>120</w:t>
            </w:r>
          </w:p>
        </w:tc>
      </w:tr>
      <w:tr w:rsidR="00DA080E" w:rsidRPr="006C159A" w14:paraId="3A5D5BBF" w14:textId="77777777" w:rsidTr="0028795B">
        <w:tc>
          <w:tcPr>
            <w:tcW w:w="1851" w:type="pct"/>
            <w:shd w:val="clear" w:color="auto" w:fill="auto"/>
          </w:tcPr>
          <w:p w14:paraId="1C7F0C26" w14:textId="53C7B005" w:rsidR="001E1ACF" w:rsidRPr="006C159A" w:rsidRDefault="001E1ACF" w:rsidP="003915F2">
            <w:pPr>
              <w:pBdr>
                <w:top w:val="nil"/>
                <w:left w:val="nil"/>
                <w:bottom w:val="nil"/>
                <w:right w:val="nil"/>
                <w:between w:val="nil"/>
              </w:pBdr>
              <w:spacing w:before="40" w:after="40"/>
              <w:rPr>
                <w:rFonts w:ascii="Avenir Book" w:hAnsi="Avenir Book" w:cs="Arial"/>
                <w:b/>
                <w:bCs/>
                <w:sz w:val="20"/>
                <w:szCs w:val="20"/>
              </w:rPr>
            </w:pPr>
            <w:r w:rsidRPr="006C159A">
              <w:rPr>
                <w:rFonts w:ascii="Avenir Book" w:hAnsi="Avenir Book" w:cs="Arial"/>
                <w:b/>
                <w:bCs/>
                <w:sz w:val="20"/>
                <w:szCs w:val="20"/>
              </w:rPr>
              <w:t xml:space="preserve">Integrating and </w:t>
            </w:r>
            <w:r w:rsidR="00D216EE" w:rsidRPr="006C159A">
              <w:rPr>
                <w:rFonts w:ascii="Avenir Book" w:hAnsi="Avenir Book" w:cs="Arial"/>
                <w:b/>
                <w:bCs/>
                <w:sz w:val="20"/>
                <w:szCs w:val="20"/>
              </w:rPr>
              <w:t>t</w:t>
            </w:r>
            <w:r w:rsidRPr="006C159A">
              <w:rPr>
                <w:rFonts w:ascii="Avenir Book" w:hAnsi="Avenir Book" w:cs="Arial"/>
                <w:b/>
                <w:bCs/>
                <w:sz w:val="20"/>
                <w:szCs w:val="20"/>
              </w:rPr>
              <w:t xml:space="preserve">esting the </w:t>
            </w:r>
            <w:r w:rsidR="00D216EE" w:rsidRPr="006C159A">
              <w:rPr>
                <w:rFonts w:ascii="Avenir Book" w:hAnsi="Avenir Book" w:cs="Arial"/>
                <w:b/>
                <w:bCs/>
                <w:sz w:val="20"/>
                <w:szCs w:val="20"/>
              </w:rPr>
              <w:t>f</w:t>
            </w:r>
            <w:r w:rsidRPr="006C159A">
              <w:rPr>
                <w:rFonts w:ascii="Avenir Book" w:hAnsi="Avenir Book" w:cs="Arial"/>
                <w:b/>
                <w:bCs/>
                <w:sz w:val="20"/>
                <w:szCs w:val="20"/>
              </w:rPr>
              <w:t xml:space="preserve">ull </w:t>
            </w:r>
            <w:r w:rsidR="00D216EE" w:rsidRPr="006C159A">
              <w:rPr>
                <w:rFonts w:ascii="Avenir Book" w:hAnsi="Avenir Book" w:cs="Arial"/>
                <w:b/>
                <w:bCs/>
                <w:sz w:val="20"/>
                <w:szCs w:val="20"/>
              </w:rPr>
              <w:t>s</w:t>
            </w:r>
            <w:r w:rsidRPr="006C159A">
              <w:rPr>
                <w:rFonts w:ascii="Avenir Book" w:hAnsi="Avenir Book" w:cs="Arial"/>
                <w:b/>
                <w:bCs/>
                <w:sz w:val="20"/>
                <w:szCs w:val="20"/>
              </w:rPr>
              <w:t xml:space="preserve">ystem </w:t>
            </w:r>
          </w:p>
          <w:p w14:paraId="71F41FC7" w14:textId="77777777" w:rsidR="006D572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Guide learners through the final integration of all components. </w:t>
            </w:r>
          </w:p>
          <w:p w14:paraId="1766FCD8" w14:textId="77777777" w:rsidR="006D572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Demonstrate the sequence of powering up the system and performing initial tests. </w:t>
            </w:r>
          </w:p>
          <w:p w14:paraId="7EC415A2" w14:textId="1AB593C8"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Monitor and assist learners during testing.</w:t>
            </w:r>
          </w:p>
        </w:tc>
        <w:tc>
          <w:tcPr>
            <w:tcW w:w="1328" w:type="pct"/>
            <w:shd w:val="clear" w:color="auto" w:fill="auto"/>
            <w:vAlign w:val="center"/>
          </w:tcPr>
          <w:p w14:paraId="73938813" w14:textId="77777777" w:rsidR="006D572F" w:rsidRPr="006C159A" w:rsidRDefault="001E1ACF" w:rsidP="003915F2">
            <w:pPr>
              <w:pStyle w:val="ListParagraph"/>
              <w:numPr>
                <w:ilvl w:val="0"/>
                <w:numId w:val="6"/>
              </w:numPr>
              <w:pBdr>
                <w:top w:val="nil"/>
                <w:left w:val="nil"/>
                <w:bottom w:val="nil"/>
                <w:right w:val="nil"/>
                <w:between w:val="nil"/>
              </w:pBdr>
              <w:spacing w:before="40" w:after="40"/>
              <w:ind w:left="341" w:hanging="247"/>
              <w:rPr>
                <w:rFonts w:ascii="Avenir Book" w:hAnsi="Avenir Book" w:cs="Arial"/>
                <w:sz w:val="20"/>
                <w:szCs w:val="20"/>
              </w:rPr>
            </w:pPr>
            <w:r w:rsidRPr="006C159A">
              <w:rPr>
                <w:rFonts w:ascii="Avenir Book" w:hAnsi="Avenir Book" w:cs="Arial"/>
                <w:sz w:val="20"/>
                <w:szCs w:val="20"/>
              </w:rPr>
              <w:t xml:space="preserve">Integrate all components and prepare for testing. </w:t>
            </w:r>
          </w:p>
          <w:p w14:paraId="1B8FEE03" w14:textId="77777777" w:rsidR="006D572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Perform system checks, ensuring proper operation. </w:t>
            </w:r>
          </w:p>
          <w:p w14:paraId="437EF0D2" w14:textId="5FC3049E"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Record test results and discuss with peers.</w:t>
            </w:r>
          </w:p>
        </w:tc>
        <w:tc>
          <w:tcPr>
            <w:tcW w:w="1367" w:type="pct"/>
            <w:shd w:val="clear" w:color="auto" w:fill="auto"/>
            <w:vAlign w:val="center"/>
          </w:tcPr>
          <w:p w14:paraId="1FB50EEE" w14:textId="1D576EDA" w:rsidR="006D572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Complete system setup (all components)</w:t>
            </w:r>
          </w:p>
          <w:p w14:paraId="36EB91E7" w14:textId="77777777" w:rsidR="006D572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Test equipment (multimeter, etc.) </w:t>
            </w:r>
          </w:p>
          <w:p w14:paraId="77E983A0" w14:textId="3D480CD7"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SLDs and wiring diagrams</w:t>
            </w:r>
          </w:p>
        </w:tc>
        <w:tc>
          <w:tcPr>
            <w:tcW w:w="454" w:type="pct"/>
            <w:shd w:val="clear" w:color="auto" w:fill="auto"/>
            <w:vAlign w:val="center"/>
          </w:tcPr>
          <w:p w14:paraId="0894BD12" w14:textId="77777777" w:rsidR="00865531" w:rsidRPr="006C159A" w:rsidRDefault="00865531" w:rsidP="003915F2">
            <w:pPr>
              <w:spacing w:before="40" w:after="40"/>
              <w:rPr>
                <w:rFonts w:ascii="Avenir Book" w:hAnsi="Avenir Book" w:cs="Arial"/>
                <w:sz w:val="20"/>
                <w:szCs w:val="20"/>
              </w:rPr>
            </w:pPr>
          </w:p>
          <w:p w14:paraId="546B7B13" w14:textId="4C4A5D5D" w:rsidR="001E1ACF" w:rsidRPr="006C159A" w:rsidRDefault="003601A5" w:rsidP="003915F2">
            <w:pPr>
              <w:spacing w:before="40" w:after="40"/>
              <w:rPr>
                <w:rFonts w:ascii="Avenir Book" w:hAnsi="Avenir Book" w:cs="Arial"/>
                <w:sz w:val="20"/>
                <w:szCs w:val="20"/>
              </w:rPr>
            </w:pPr>
            <w:r w:rsidRPr="006C159A">
              <w:rPr>
                <w:rFonts w:ascii="Avenir Book" w:hAnsi="Avenir Book" w:cs="Arial"/>
                <w:sz w:val="20"/>
                <w:szCs w:val="20"/>
              </w:rPr>
              <w:t>12</w:t>
            </w:r>
            <w:r w:rsidR="001E1ACF" w:rsidRPr="006C159A">
              <w:rPr>
                <w:rFonts w:ascii="Avenir Book" w:hAnsi="Avenir Book" w:cs="Arial"/>
                <w:sz w:val="20"/>
                <w:szCs w:val="20"/>
              </w:rPr>
              <w:t>0'</w:t>
            </w:r>
          </w:p>
        </w:tc>
      </w:tr>
      <w:tr w:rsidR="00DA080E" w:rsidRPr="006C159A" w14:paraId="69A41933" w14:textId="77777777" w:rsidTr="003803AC">
        <w:trPr>
          <w:cantSplit/>
        </w:trPr>
        <w:tc>
          <w:tcPr>
            <w:tcW w:w="1851" w:type="pct"/>
            <w:shd w:val="clear" w:color="auto" w:fill="auto"/>
          </w:tcPr>
          <w:p w14:paraId="6DD92CDA" w14:textId="1092E8A9" w:rsidR="001E1ACF" w:rsidRPr="006C159A" w:rsidRDefault="001E1ACF" w:rsidP="003915F2">
            <w:pPr>
              <w:pBdr>
                <w:top w:val="nil"/>
                <w:left w:val="nil"/>
                <w:bottom w:val="nil"/>
                <w:right w:val="nil"/>
                <w:between w:val="nil"/>
              </w:pBdr>
              <w:spacing w:before="40" w:after="40"/>
              <w:rPr>
                <w:rFonts w:ascii="Avenir Book" w:hAnsi="Avenir Book" w:cs="Arial"/>
                <w:b/>
                <w:bCs/>
                <w:sz w:val="20"/>
                <w:szCs w:val="20"/>
              </w:rPr>
            </w:pPr>
            <w:r w:rsidRPr="006C159A">
              <w:rPr>
                <w:rFonts w:ascii="Avenir Book" w:hAnsi="Avenir Book" w:cs="Arial"/>
                <w:b/>
                <w:bCs/>
                <w:sz w:val="20"/>
                <w:szCs w:val="20"/>
              </w:rPr>
              <w:t xml:space="preserve">Troubleshooting and </w:t>
            </w:r>
            <w:r w:rsidR="00D216EE" w:rsidRPr="006C159A">
              <w:rPr>
                <w:rFonts w:ascii="Avenir Book" w:hAnsi="Avenir Book" w:cs="Arial"/>
                <w:b/>
                <w:bCs/>
                <w:sz w:val="20"/>
                <w:szCs w:val="20"/>
              </w:rPr>
              <w:t>f</w:t>
            </w:r>
            <w:r w:rsidRPr="006C159A">
              <w:rPr>
                <w:rFonts w:ascii="Avenir Book" w:hAnsi="Avenir Book" w:cs="Arial"/>
                <w:b/>
                <w:bCs/>
                <w:sz w:val="20"/>
                <w:szCs w:val="20"/>
              </w:rPr>
              <w:t xml:space="preserve">ault </w:t>
            </w:r>
            <w:r w:rsidR="00D216EE" w:rsidRPr="006C159A">
              <w:rPr>
                <w:rFonts w:ascii="Avenir Book" w:hAnsi="Avenir Book" w:cs="Arial"/>
                <w:b/>
                <w:bCs/>
                <w:sz w:val="20"/>
                <w:szCs w:val="20"/>
              </w:rPr>
              <w:t>f</w:t>
            </w:r>
            <w:r w:rsidRPr="006C159A">
              <w:rPr>
                <w:rFonts w:ascii="Avenir Book" w:hAnsi="Avenir Book" w:cs="Arial"/>
                <w:b/>
                <w:bCs/>
                <w:sz w:val="20"/>
                <w:szCs w:val="20"/>
              </w:rPr>
              <w:t>inding</w:t>
            </w:r>
          </w:p>
          <w:p w14:paraId="05E76233" w14:textId="77777777" w:rsidR="00865531"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Present common faults and demonstrate troubleshooting techniques. </w:t>
            </w:r>
          </w:p>
          <w:p w14:paraId="60EFB269" w14:textId="507DD1D3"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Introduce faults into the system and guide learners in identifying and fixing them.</w:t>
            </w:r>
          </w:p>
        </w:tc>
        <w:tc>
          <w:tcPr>
            <w:tcW w:w="1328" w:type="pct"/>
            <w:shd w:val="clear" w:color="auto" w:fill="auto"/>
            <w:vAlign w:val="center"/>
          </w:tcPr>
          <w:p w14:paraId="4B2DF2C5" w14:textId="77777777" w:rsidR="00865531"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Engage in fault-finding exercises. </w:t>
            </w:r>
          </w:p>
          <w:p w14:paraId="05DF3940" w14:textId="77777777" w:rsidR="00865531"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Apply troubleshooting techniques to resolve issues.</w:t>
            </w:r>
          </w:p>
          <w:p w14:paraId="669C6299" w14:textId="790A738D"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Discuss the troubleshooting process with the trainer.</w:t>
            </w:r>
          </w:p>
        </w:tc>
        <w:tc>
          <w:tcPr>
            <w:tcW w:w="1367" w:type="pct"/>
            <w:shd w:val="clear" w:color="auto" w:fill="auto"/>
            <w:vAlign w:val="center"/>
          </w:tcPr>
          <w:p w14:paraId="12AFBC06" w14:textId="3E446B00" w:rsidR="00865531"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Fault simulation </w:t>
            </w:r>
            <w:r w:rsidR="00155F11" w:rsidRPr="006C159A">
              <w:rPr>
                <w:rFonts w:ascii="Avenir Book" w:hAnsi="Avenir Book" w:cs="Arial"/>
                <w:sz w:val="20"/>
                <w:szCs w:val="20"/>
              </w:rPr>
              <w:t>tools</w:t>
            </w:r>
          </w:p>
          <w:p w14:paraId="3165BA5A" w14:textId="61C9B59E" w:rsidR="00865531"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SLDs and wiring </w:t>
            </w:r>
            <w:r w:rsidR="00155F11" w:rsidRPr="006C159A">
              <w:rPr>
                <w:rFonts w:ascii="Avenir Book" w:hAnsi="Avenir Book" w:cs="Arial"/>
                <w:sz w:val="20"/>
                <w:szCs w:val="20"/>
              </w:rPr>
              <w:t>diagrams</w:t>
            </w:r>
          </w:p>
          <w:p w14:paraId="187F7C79" w14:textId="12494757"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Technical manuals</w:t>
            </w:r>
          </w:p>
        </w:tc>
        <w:tc>
          <w:tcPr>
            <w:tcW w:w="454" w:type="pct"/>
            <w:shd w:val="clear" w:color="auto" w:fill="auto"/>
            <w:vAlign w:val="center"/>
          </w:tcPr>
          <w:p w14:paraId="62CBF242" w14:textId="77777777" w:rsidR="00865531" w:rsidRPr="006C159A" w:rsidRDefault="00865531" w:rsidP="003915F2">
            <w:pPr>
              <w:spacing w:before="40" w:after="40"/>
              <w:rPr>
                <w:rFonts w:ascii="Avenir Book" w:hAnsi="Avenir Book" w:cs="Arial"/>
                <w:sz w:val="20"/>
                <w:szCs w:val="20"/>
              </w:rPr>
            </w:pPr>
          </w:p>
          <w:p w14:paraId="6DD6EF38" w14:textId="1689411F" w:rsidR="001E1ACF" w:rsidRPr="006C159A" w:rsidRDefault="003601A5" w:rsidP="003915F2">
            <w:pPr>
              <w:spacing w:before="40" w:after="40"/>
              <w:rPr>
                <w:rFonts w:ascii="Avenir Book" w:hAnsi="Avenir Book" w:cs="Arial"/>
                <w:sz w:val="20"/>
                <w:szCs w:val="20"/>
              </w:rPr>
            </w:pPr>
            <w:r w:rsidRPr="006C159A">
              <w:rPr>
                <w:rFonts w:ascii="Avenir Book" w:hAnsi="Avenir Book" w:cs="Arial"/>
                <w:sz w:val="20"/>
                <w:szCs w:val="20"/>
              </w:rPr>
              <w:t>9</w:t>
            </w:r>
            <w:r w:rsidR="001E1ACF" w:rsidRPr="006C159A">
              <w:rPr>
                <w:rFonts w:ascii="Avenir Book" w:hAnsi="Avenir Book" w:cs="Arial"/>
                <w:sz w:val="20"/>
                <w:szCs w:val="20"/>
              </w:rPr>
              <w:t>0'</w:t>
            </w:r>
          </w:p>
        </w:tc>
      </w:tr>
      <w:tr w:rsidR="00DA080E" w:rsidRPr="006C159A" w14:paraId="14D7A527" w14:textId="77777777" w:rsidTr="0028795B">
        <w:tc>
          <w:tcPr>
            <w:tcW w:w="1851" w:type="pct"/>
            <w:shd w:val="clear" w:color="auto" w:fill="auto"/>
            <w:vAlign w:val="center"/>
          </w:tcPr>
          <w:p w14:paraId="461F837B" w14:textId="7690EDDC" w:rsidR="001E1ACF" w:rsidRPr="006C159A" w:rsidRDefault="001E1ACF" w:rsidP="003915F2">
            <w:pPr>
              <w:pBdr>
                <w:top w:val="nil"/>
                <w:left w:val="nil"/>
                <w:bottom w:val="nil"/>
                <w:right w:val="nil"/>
                <w:between w:val="nil"/>
              </w:pBdr>
              <w:spacing w:before="40" w:after="40"/>
              <w:rPr>
                <w:rFonts w:ascii="Avenir Book" w:hAnsi="Avenir Book" w:cs="Arial"/>
                <w:b/>
                <w:bCs/>
                <w:sz w:val="20"/>
                <w:szCs w:val="20"/>
              </w:rPr>
            </w:pPr>
            <w:r w:rsidRPr="006C159A">
              <w:rPr>
                <w:rFonts w:ascii="Avenir Book" w:hAnsi="Avenir Book" w:cs="Arial"/>
                <w:b/>
                <w:bCs/>
                <w:sz w:val="20"/>
                <w:szCs w:val="20"/>
              </w:rPr>
              <w:t xml:space="preserve">Final </w:t>
            </w:r>
            <w:r w:rsidR="00D216EE" w:rsidRPr="006C159A">
              <w:rPr>
                <w:rFonts w:ascii="Avenir Book" w:hAnsi="Avenir Book" w:cs="Arial"/>
                <w:b/>
                <w:bCs/>
                <w:sz w:val="20"/>
                <w:szCs w:val="20"/>
              </w:rPr>
              <w:t>s</w:t>
            </w:r>
            <w:r w:rsidRPr="006C159A">
              <w:rPr>
                <w:rFonts w:ascii="Avenir Book" w:hAnsi="Avenir Book" w:cs="Arial"/>
                <w:b/>
                <w:bCs/>
                <w:sz w:val="20"/>
                <w:szCs w:val="20"/>
              </w:rPr>
              <w:t xml:space="preserve">ystem </w:t>
            </w:r>
            <w:r w:rsidR="00D216EE" w:rsidRPr="006C159A">
              <w:rPr>
                <w:rFonts w:ascii="Avenir Book" w:hAnsi="Avenir Book" w:cs="Arial"/>
                <w:b/>
                <w:bCs/>
                <w:sz w:val="20"/>
                <w:szCs w:val="20"/>
              </w:rPr>
              <w:t>v</w:t>
            </w:r>
            <w:r w:rsidRPr="006C159A">
              <w:rPr>
                <w:rFonts w:ascii="Avenir Book" w:hAnsi="Avenir Book" w:cs="Arial"/>
                <w:b/>
                <w:bCs/>
                <w:sz w:val="20"/>
                <w:szCs w:val="20"/>
              </w:rPr>
              <w:t xml:space="preserve">erification and </w:t>
            </w:r>
            <w:r w:rsidR="00D216EE" w:rsidRPr="006C159A">
              <w:rPr>
                <w:rFonts w:ascii="Avenir Book" w:hAnsi="Avenir Book" w:cs="Arial"/>
                <w:b/>
                <w:bCs/>
                <w:sz w:val="20"/>
                <w:szCs w:val="20"/>
              </w:rPr>
              <w:t>c</w:t>
            </w:r>
            <w:r w:rsidRPr="006C159A">
              <w:rPr>
                <w:rFonts w:ascii="Avenir Book" w:hAnsi="Avenir Book" w:cs="Arial"/>
                <w:b/>
                <w:bCs/>
                <w:sz w:val="20"/>
                <w:szCs w:val="20"/>
              </w:rPr>
              <w:t>ommissioning</w:t>
            </w:r>
          </w:p>
          <w:p w14:paraId="32CDC3AD" w14:textId="77777777" w:rsidR="00865531"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Supervise learners as they perform a final system check. </w:t>
            </w:r>
          </w:p>
          <w:p w14:paraId="2D7A029A" w14:textId="77777777" w:rsidR="00865531"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Provide feedback and ensure all components are working correctly. </w:t>
            </w:r>
          </w:p>
          <w:p w14:paraId="3D8676EF" w14:textId="77777777"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Guide learners in completing commissioning documentation.</w:t>
            </w:r>
          </w:p>
          <w:p w14:paraId="734486B8" w14:textId="12020353" w:rsidR="00DA080E" w:rsidRPr="006C159A" w:rsidRDefault="00DA080E" w:rsidP="003915F2">
            <w:pPr>
              <w:pBdr>
                <w:top w:val="nil"/>
                <w:left w:val="nil"/>
                <w:bottom w:val="nil"/>
                <w:right w:val="nil"/>
                <w:between w:val="nil"/>
              </w:pBdr>
              <w:snapToGrid w:val="0"/>
              <w:spacing w:before="40" w:after="40"/>
              <w:rPr>
                <w:rFonts w:ascii="Avenir Book" w:hAnsi="Avenir Book" w:cs="Arial"/>
                <w:sz w:val="20"/>
                <w:szCs w:val="20"/>
              </w:rPr>
            </w:pPr>
          </w:p>
        </w:tc>
        <w:tc>
          <w:tcPr>
            <w:tcW w:w="1328" w:type="pct"/>
            <w:shd w:val="clear" w:color="auto" w:fill="auto"/>
            <w:vAlign w:val="center"/>
          </w:tcPr>
          <w:p w14:paraId="2B13DBA7" w14:textId="77777777" w:rsidR="00865531"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Perform a final verification of the entire system. </w:t>
            </w:r>
          </w:p>
          <w:p w14:paraId="39F954D9" w14:textId="77777777" w:rsidR="00865531"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Complete and present commissioning documentation. </w:t>
            </w:r>
          </w:p>
          <w:p w14:paraId="26F12998" w14:textId="7709D86F"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Discuss any remaining issues or improvements.</w:t>
            </w:r>
          </w:p>
        </w:tc>
        <w:tc>
          <w:tcPr>
            <w:tcW w:w="1367" w:type="pct"/>
            <w:shd w:val="clear" w:color="auto" w:fill="auto"/>
            <w:vAlign w:val="center"/>
          </w:tcPr>
          <w:p w14:paraId="55370D86" w14:textId="77777777" w:rsidR="00865531"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Full system setup</w:t>
            </w:r>
          </w:p>
          <w:p w14:paraId="7CC564E4" w14:textId="7BD662A2" w:rsidR="00865531"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Commissioning checklists</w:t>
            </w:r>
            <w:r w:rsidR="00155F11" w:rsidRPr="006C159A">
              <w:rPr>
                <w:rFonts w:ascii="Avenir Book" w:hAnsi="Avenir Book" w:cs="Arial"/>
                <w:sz w:val="20"/>
                <w:szCs w:val="20"/>
              </w:rPr>
              <w:t>.</w:t>
            </w:r>
          </w:p>
          <w:p w14:paraId="5C38C323" w14:textId="6A8B5613" w:rsidR="001E1ACF" w:rsidRPr="006C159A" w:rsidRDefault="001E1ACF"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SLDs and technical manuals</w:t>
            </w:r>
            <w:r w:rsidR="00155F11" w:rsidRPr="006C159A">
              <w:rPr>
                <w:rFonts w:ascii="Avenir Book" w:hAnsi="Avenir Book" w:cs="Arial"/>
                <w:sz w:val="20"/>
                <w:szCs w:val="20"/>
              </w:rPr>
              <w:t>.</w:t>
            </w:r>
          </w:p>
          <w:p w14:paraId="0CD583AA" w14:textId="78C00DC4" w:rsidR="00703944" w:rsidRPr="006C159A" w:rsidRDefault="00113DF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Assignment (</w:t>
            </w:r>
            <w:r w:rsidR="00603118" w:rsidRPr="006C159A">
              <w:rPr>
                <w:rFonts w:ascii="Avenir Book" w:hAnsi="Avenir Book" w:cs="Arial"/>
                <w:sz w:val="20"/>
                <w:szCs w:val="20"/>
              </w:rPr>
              <w:t>16)</w:t>
            </w:r>
          </w:p>
        </w:tc>
        <w:tc>
          <w:tcPr>
            <w:tcW w:w="454" w:type="pct"/>
            <w:shd w:val="clear" w:color="auto" w:fill="auto"/>
            <w:vAlign w:val="center"/>
          </w:tcPr>
          <w:p w14:paraId="6D908DCC" w14:textId="77777777" w:rsidR="00865531" w:rsidRPr="006C159A" w:rsidRDefault="00865531" w:rsidP="003915F2">
            <w:pPr>
              <w:spacing w:before="40" w:after="40"/>
              <w:rPr>
                <w:rFonts w:ascii="Avenir Book" w:hAnsi="Avenir Book" w:cs="Arial"/>
                <w:sz w:val="20"/>
                <w:szCs w:val="20"/>
              </w:rPr>
            </w:pPr>
          </w:p>
          <w:p w14:paraId="7628C342" w14:textId="41BC3D82" w:rsidR="001E1ACF" w:rsidRPr="006C159A" w:rsidRDefault="001E1ACF" w:rsidP="003915F2">
            <w:pPr>
              <w:spacing w:before="40" w:after="40"/>
              <w:rPr>
                <w:rFonts w:ascii="Avenir Book" w:hAnsi="Avenir Book" w:cs="Arial"/>
                <w:sz w:val="20"/>
                <w:szCs w:val="20"/>
              </w:rPr>
            </w:pPr>
            <w:r w:rsidRPr="006C159A">
              <w:rPr>
                <w:rFonts w:ascii="Avenir Book" w:hAnsi="Avenir Book" w:cs="Arial"/>
                <w:sz w:val="20"/>
                <w:szCs w:val="20"/>
              </w:rPr>
              <w:t>120'</w:t>
            </w:r>
          </w:p>
        </w:tc>
      </w:tr>
      <w:tr w:rsidR="001E1ACF" w:rsidRPr="006C159A" w14:paraId="7E09C5D5" w14:textId="77777777" w:rsidTr="0028795B">
        <w:tc>
          <w:tcPr>
            <w:tcW w:w="4546" w:type="pct"/>
            <w:gridSpan w:val="3"/>
            <w:shd w:val="clear" w:color="auto" w:fill="FFE599" w:themeFill="accent4" w:themeFillTint="66"/>
          </w:tcPr>
          <w:p w14:paraId="34ED241E" w14:textId="1CD5196B" w:rsidR="001E1ACF" w:rsidRPr="006C159A" w:rsidRDefault="001E1ACF" w:rsidP="003915F2">
            <w:pPr>
              <w:pBdr>
                <w:top w:val="nil"/>
                <w:left w:val="nil"/>
                <w:bottom w:val="nil"/>
                <w:right w:val="nil"/>
                <w:between w:val="nil"/>
              </w:pBdr>
              <w:spacing w:before="40" w:after="40"/>
              <w:rPr>
                <w:rFonts w:ascii="Avenir Book" w:hAnsi="Avenir Book" w:cs="Arial"/>
                <w:b/>
                <w:bCs/>
                <w:sz w:val="20"/>
                <w:szCs w:val="20"/>
              </w:rPr>
            </w:pPr>
            <w:r w:rsidRPr="006C159A">
              <w:rPr>
                <w:rFonts w:ascii="Avenir Book" w:eastAsia="Times New Roman" w:hAnsi="Avenir Book" w:cs="Cambria"/>
                <w:b/>
                <w:bCs/>
                <w:sz w:val="20"/>
                <w:szCs w:val="20"/>
                <w:lang w:eastAsia="en-GB"/>
              </w:rPr>
              <w:t>Conduct 3-phase wiring and load distribution.</w:t>
            </w:r>
          </w:p>
        </w:tc>
        <w:tc>
          <w:tcPr>
            <w:tcW w:w="454" w:type="pct"/>
            <w:shd w:val="clear" w:color="auto" w:fill="FFE599" w:themeFill="accent4" w:themeFillTint="66"/>
            <w:vAlign w:val="center"/>
          </w:tcPr>
          <w:p w14:paraId="088F5703" w14:textId="3254A194" w:rsidR="001E1ACF" w:rsidRPr="006C159A" w:rsidRDefault="001E1ACF" w:rsidP="003915F2">
            <w:pPr>
              <w:spacing w:before="40" w:after="40"/>
              <w:jc w:val="center"/>
              <w:rPr>
                <w:rFonts w:ascii="Avenir Book" w:hAnsi="Avenir Book" w:cs="Arial"/>
                <w:b/>
                <w:bCs/>
                <w:sz w:val="20"/>
                <w:szCs w:val="20"/>
              </w:rPr>
            </w:pPr>
            <w:r w:rsidRPr="006C159A">
              <w:rPr>
                <w:rFonts w:ascii="Avenir Book" w:hAnsi="Avenir Book" w:cs="Arial"/>
                <w:b/>
                <w:bCs/>
                <w:sz w:val="20"/>
                <w:szCs w:val="20"/>
              </w:rPr>
              <w:t>1440’</w:t>
            </w:r>
          </w:p>
        </w:tc>
      </w:tr>
      <w:tr w:rsidR="00DA080E" w:rsidRPr="006C159A" w14:paraId="676B64F0" w14:textId="77777777" w:rsidTr="0028795B">
        <w:tc>
          <w:tcPr>
            <w:tcW w:w="1851" w:type="pct"/>
            <w:shd w:val="clear" w:color="auto" w:fill="auto"/>
          </w:tcPr>
          <w:p w14:paraId="74385644" w14:textId="77777777"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Explain the fundamentals of 3-phase wiring, including star and delta configurations. </w:t>
            </w:r>
          </w:p>
          <w:p w14:paraId="713FAF53" w14:textId="65C60868"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Use diagrams and examples to illustrate the concepts.</w:t>
            </w:r>
          </w:p>
        </w:tc>
        <w:tc>
          <w:tcPr>
            <w:tcW w:w="1328" w:type="pct"/>
            <w:shd w:val="clear" w:color="auto" w:fill="auto"/>
            <w:vAlign w:val="center"/>
          </w:tcPr>
          <w:p w14:paraId="28CFB3A5" w14:textId="77777777"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Listen and take notes. </w:t>
            </w:r>
          </w:p>
          <w:p w14:paraId="3335FFE9" w14:textId="78A495EE"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Participate in a Q&amp;A session to clarify concepts.</w:t>
            </w:r>
          </w:p>
        </w:tc>
        <w:tc>
          <w:tcPr>
            <w:tcW w:w="1367" w:type="pct"/>
            <w:shd w:val="clear" w:color="auto" w:fill="auto"/>
            <w:vAlign w:val="center"/>
          </w:tcPr>
          <w:p w14:paraId="43FF5766" w14:textId="7660C059"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Whiteboard/Flipchart </w:t>
            </w:r>
          </w:p>
          <w:p w14:paraId="4BA9EB1B" w14:textId="4E1E2AE7"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Projector</w:t>
            </w:r>
          </w:p>
          <w:p w14:paraId="39A751C1" w14:textId="5CAF6C8A"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Wiring diagrams</w:t>
            </w:r>
          </w:p>
        </w:tc>
        <w:tc>
          <w:tcPr>
            <w:tcW w:w="454" w:type="pct"/>
            <w:shd w:val="clear" w:color="auto" w:fill="auto"/>
          </w:tcPr>
          <w:p w14:paraId="60BCB636" w14:textId="77777777" w:rsidR="00270DE8" w:rsidRPr="006C159A" w:rsidRDefault="00270DE8" w:rsidP="003915F2">
            <w:pPr>
              <w:spacing w:before="40" w:after="40"/>
              <w:jc w:val="center"/>
              <w:rPr>
                <w:rFonts w:ascii="Avenir Book" w:hAnsi="Avenir Book" w:cs="Arial"/>
                <w:sz w:val="20"/>
                <w:szCs w:val="20"/>
              </w:rPr>
            </w:pPr>
          </w:p>
          <w:p w14:paraId="62F83739" w14:textId="4742AAE2" w:rsidR="00695295" w:rsidRPr="006C159A" w:rsidRDefault="00090B0C" w:rsidP="003915F2">
            <w:pPr>
              <w:spacing w:before="40" w:after="40"/>
              <w:jc w:val="center"/>
              <w:rPr>
                <w:rFonts w:ascii="Avenir Book" w:hAnsi="Avenir Book" w:cs="Arial"/>
                <w:sz w:val="20"/>
                <w:szCs w:val="20"/>
              </w:rPr>
            </w:pPr>
            <w:r w:rsidRPr="006C159A">
              <w:rPr>
                <w:rFonts w:ascii="Avenir Book" w:hAnsi="Avenir Book" w:cs="Arial"/>
                <w:sz w:val="20"/>
                <w:szCs w:val="20"/>
              </w:rPr>
              <w:t>12</w:t>
            </w:r>
            <w:r w:rsidR="00695295" w:rsidRPr="006C159A">
              <w:rPr>
                <w:rFonts w:ascii="Avenir Book" w:hAnsi="Avenir Book" w:cs="Arial"/>
                <w:sz w:val="20"/>
                <w:szCs w:val="20"/>
              </w:rPr>
              <w:t>0'</w:t>
            </w:r>
          </w:p>
        </w:tc>
      </w:tr>
      <w:tr w:rsidR="00DA080E" w:rsidRPr="006C159A" w14:paraId="38B56E00" w14:textId="77777777" w:rsidTr="0028795B">
        <w:tc>
          <w:tcPr>
            <w:tcW w:w="1851" w:type="pct"/>
            <w:shd w:val="clear" w:color="auto" w:fill="auto"/>
            <w:vAlign w:val="center"/>
          </w:tcPr>
          <w:p w14:paraId="5FE9F483" w14:textId="77777777"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Explain the principles of load distribution and balance in 3-phase systems. </w:t>
            </w:r>
          </w:p>
          <w:p w14:paraId="58EF1DDF" w14:textId="5F2E0C08"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Provide examples of balanced and unbalanced loads.</w:t>
            </w:r>
          </w:p>
        </w:tc>
        <w:tc>
          <w:tcPr>
            <w:tcW w:w="1328" w:type="pct"/>
            <w:shd w:val="clear" w:color="auto" w:fill="auto"/>
            <w:vAlign w:val="center"/>
          </w:tcPr>
          <w:p w14:paraId="0207D247" w14:textId="77777777"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Engage in discussions and ask questions to understand load distribution. </w:t>
            </w:r>
          </w:p>
          <w:p w14:paraId="6859C6E1" w14:textId="0D308A37"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Participate in group exercises to </w:t>
            </w:r>
            <w:r w:rsidR="009E5EA5" w:rsidRPr="006C159A">
              <w:rPr>
                <w:rFonts w:ascii="Avenir Book" w:hAnsi="Avenir Book" w:cs="Arial"/>
                <w:sz w:val="20"/>
                <w:szCs w:val="20"/>
              </w:rPr>
              <w:t>analyse</w:t>
            </w:r>
            <w:r w:rsidRPr="006C159A">
              <w:rPr>
                <w:rFonts w:ascii="Avenir Book" w:hAnsi="Avenir Book" w:cs="Arial"/>
                <w:sz w:val="20"/>
                <w:szCs w:val="20"/>
              </w:rPr>
              <w:t xml:space="preserve"> load scenarios.</w:t>
            </w:r>
          </w:p>
        </w:tc>
        <w:tc>
          <w:tcPr>
            <w:tcW w:w="1367" w:type="pct"/>
            <w:shd w:val="clear" w:color="auto" w:fill="auto"/>
            <w:vAlign w:val="center"/>
          </w:tcPr>
          <w:p w14:paraId="3384AD4A" w14:textId="4D1FEC0C" w:rsidR="001D1881" w:rsidRPr="006C159A" w:rsidRDefault="0068065A"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Whiteboard</w:t>
            </w:r>
          </w:p>
          <w:p w14:paraId="4E05856C" w14:textId="0004A44E"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Sample load distribution charts</w:t>
            </w:r>
          </w:p>
          <w:p w14:paraId="572FA1E5" w14:textId="26C57420"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Projector</w:t>
            </w:r>
          </w:p>
        </w:tc>
        <w:tc>
          <w:tcPr>
            <w:tcW w:w="454" w:type="pct"/>
            <w:shd w:val="clear" w:color="auto" w:fill="auto"/>
            <w:vAlign w:val="center"/>
          </w:tcPr>
          <w:p w14:paraId="10B84205" w14:textId="77777777" w:rsidR="00270DE8" w:rsidRPr="006C159A" w:rsidRDefault="00270DE8" w:rsidP="003915F2">
            <w:pPr>
              <w:spacing w:before="40" w:after="40"/>
              <w:rPr>
                <w:rFonts w:ascii="Avenir Book" w:hAnsi="Avenir Book" w:cs="Arial"/>
                <w:sz w:val="20"/>
                <w:szCs w:val="20"/>
              </w:rPr>
            </w:pPr>
          </w:p>
          <w:p w14:paraId="5962A734" w14:textId="6A21903F" w:rsidR="00695295" w:rsidRPr="006C159A" w:rsidRDefault="00090B0C" w:rsidP="003915F2">
            <w:pPr>
              <w:spacing w:before="40" w:after="40"/>
              <w:rPr>
                <w:rFonts w:ascii="Avenir Book" w:hAnsi="Avenir Book" w:cs="Arial"/>
                <w:sz w:val="20"/>
                <w:szCs w:val="20"/>
              </w:rPr>
            </w:pPr>
            <w:r w:rsidRPr="006C159A">
              <w:rPr>
                <w:rFonts w:ascii="Avenir Book" w:hAnsi="Avenir Book" w:cs="Arial"/>
                <w:sz w:val="20"/>
                <w:szCs w:val="20"/>
              </w:rPr>
              <w:t>12</w:t>
            </w:r>
            <w:r w:rsidR="00695295" w:rsidRPr="006C159A">
              <w:rPr>
                <w:rFonts w:ascii="Avenir Book" w:hAnsi="Avenir Book" w:cs="Arial"/>
                <w:sz w:val="20"/>
                <w:szCs w:val="20"/>
              </w:rPr>
              <w:t>0'</w:t>
            </w:r>
          </w:p>
        </w:tc>
      </w:tr>
      <w:tr w:rsidR="00DA080E" w:rsidRPr="006C159A" w14:paraId="02D90C71" w14:textId="77777777" w:rsidTr="0028795B">
        <w:tc>
          <w:tcPr>
            <w:tcW w:w="1851" w:type="pct"/>
            <w:shd w:val="clear" w:color="auto" w:fill="auto"/>
          </w:tcPr>
          <w:p w14:paraId="1EDBE5B4" w14:textId="77777777"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Discuss safety protocols specific to 3-phase wiring, including the use of PPE and lockout/tagout procedures. </w:t>
            </w:r>
          </w:p>
          <w:p w14:paraId="5D93DBD5" w14:textId="49A96164"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Demonstrate the correct use of safety equipment.</w:t>
            </w:r>
          </w:p>
        </w:tc>
        <w:tc>
          <w:tcPr>
            <w:tcW w:w="1328" w:type="pct"/>
            <w:shd w:val="clear" w:color="auto" w:fill="auto"/>
            <w:vAlign w:val="center"/>
          </w:tcPr>
          <w:p w14:paraId="62AF2003" w14:textId="77777777"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Take notes on safety procedures. </w:t>
            </w:r>
          </w:p>
          <w:p w14:paraId="0C6552A6" w14:textId="11DFB06F"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Participate in a demonstration of safety practices, including PPE usage.</w:t>
            </w:r>
          </w:p>
        </w:tc>
        <w:tc>
          <w:tcPr>
            <w:tcW w:w="1367" w:type="pct"/>
            <w:shd w:val="clear" w:color="auto" w:fill="auto"/>
            <w:vAlign w:val="center"/>
          </w:tcPr>
          <w:p w14:paraId="408E21A8" w14:textId="6B4A91BA"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Safety gear (PPE</w:t>
            </w:r>
            <w:r w:rsidR="00155F11" w:rsidRPr="006C159A">
              <w:rPr>
                <w:rFonts w:ascii="Avenir Book" w:hAnsi="Avenir Book" w:cs="Arial"/>
                <w:sz w:val="20"/>
                <w:szCs w:val="20"/>
              </w:rPr>
              <w:t>)</w:t>
            </w:r>
          </w:p>
          <w:p w14:paraId="541420CD" w14:textId="6629C3D4"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Lockout/tagout kits </w:t>
            </w:r>
          </w:p>
          <w:p w14:paraId="26205CBC" w14:textId="75AC1836"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Safety posters/handouts</w:t>
            </w:r>
          </w:p>
        </w:tc>
        <w:tc>
          <w:tcPr>
            <w:tcW w:w="454" w:type="pct"/>
            <w:shd w:val="clear" w:color="auto" w:fill="auto"/>
            <w:vAlign w:val="center"/>
          </w:tcPr>
          <w:p w14:paraId="43FDEF42" w14:textId="77777777" w:rsidR="00270DE8" w:rsidRPr="006C159A" w:rsidRDefault="00270DE8" w:rsidP="003915F2">
            <w:pPr>
              <w:spacing w:before="40" w:after="40"/>
              <w:rPr>
                <w:rFonts w:ascii="Avenir Book" w:hAnsi="Avenir Book" w:cs="Arial"/>
                <w:sz w:val="20"/>
                <w:szCs w:val="20"/>
              </w:rPr>
            </w:pPr>
          </w:p>
          <w:p w14:paraId="42925524" w14:textId="6477BC1C" w:rsidR="00695295" w:rsidRPr="006C159A" w:rsidRDefault="00695295" w:rsidP="003915F2">
            <w:pPr>
              <w:spacing w:before="40" w:after="40"/>
              <w:rPr>
                <w:rFonts w:ascii="Avenir Book" w:hAnsi="Avenir Book" w:cs="Arial"/>
                <w:sz w:val="20"/>
                <w:szCs w:val="20"/>
              </w:rPr>
            </w:pPr>
            <w:r w:rsidRPr="006C159A">
              <w:rPr>
                <w:rFonts w:ascii="Avenir Book" w:hAnsi="Avenir Book" w:cs="Arial"/>
                <w:sz w:val="20"/>
                <w:szCs w:val="20"/>
              </w:rPr>
              <w:t>1</w:t>
            </w:r>
            <w:r w:rsidR="00B26825" w:rsidRPr="006C159A">
              <w:rPr>
                <w:rFonts w:ascii="Avenir Book" w:hAnsi="Avenir Book" w:cs="Arial"/>
                <w:sz w:val="20"/>
                <w:szCs w:val="20"/>
              </w:rPr>
              <w:t>8</w:t>
            </w:r>
            <w:r w:rsidRPr="006C159A">
              <w:rPr>
                <w:rFonts w:ascii="Avenir Book" w:hAnsi="Avenir Book" w:cs="Arial"/>
                <w:sz w:val="20"/>
                <w:szCs w:val="20"/>
              </w:rPr>
              <w:t>0'</w:t>
            </w:r>
          </w:p>
        </w:tc>
      </w:tr>
      <w:tr w:rsidR="00DA080E" w:rsidRPr="006C159A" w14:paraId="5B57E4F8" w14:textId="77777777" w:rsidTr="0028795B">
        <w:tc>
          <w:tcPr>
            <w:tcW w:w="1851" w:type="pct"/>
            <w:shd w:val="clear" w:color="auto" w:fill="auto"/>
          </w:tcPr>
          <w:p w14:paraId="099A377E" w14:textId="77777777"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Demonstrate the process of wiring a 3-phase distribution board, including connecting circuit breakers, neutral bars, and earthing. </w:t>
            </w:r>
          </w:p>
          <w:p w14:paraId="071E1E7A" w14:textId="143DEED6"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Supervise learners as they perform the wiring task.</w:t>
            </w:r>
          </w:p>
        </w:tc>
        <w:tc>
          <w:tcPr>
            <w:tcW w:w="1328" w:type="pct"/>
            <w:shd w:val="clear" w:color="auto" w:fill="auto"/>
            <w:vAlign w:val="center"/>
          </w:tcPr>
          <w:p w14:paraId="347FD286" w14:textId="77777777"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Follow the trainer’s demonstration to wire a 3-phase distribution board. </w:t>
            </w:r>
          </w:p>
          <w:p w14:paraId="2983DC07" w14:textId="1E04D5AA"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Test the connections for accuracy and safety.</w:t>
            </w:r>
          </w:p>
        </w:tc>
        <w:tc>
          <w:tcPr>
            <w:tcW w:w="1367" w:type="pct"/>
            <w:shd w:val="clear" w:color="auto" w:fill="auto"/>
            <w:vAlign w:val="center"/>
          </w:tcPr>
          <w:p w14:paraId="628223B1" w14:textId="0F394CD0"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3-phase distribution board </w:t>
            </w:r>
          </w:p>
          <w:p w14:paraId="67C23E68" w14:textId="0F67767D"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Circuit breakers</w:t>
            </w:r>
          </w:p>
          <w:p w14:paraId="00FAA65F" w14:textId="15A8FFBB"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proofErr w:type="spellStart"/>
            <w:r w:rsidRPr="006C159A">
              <w:rPr>
                <w:rFonts w:ascii="Avenir Book" w:hAnsi="Avenir Book" w:cs="Arial"/>
                <w:sz w:val="20"/>
                <w:szCs w:val="20"/>
              </w:rPr>
              <w:t>Multimeter</w:t>
            </w:r>
            <w:proofErr w:type="spellEnd"/>
          </w:p>
          <w:p w14:paraId="00AE4E38" w14:textId="4F8753DC"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Wiring tools</w:t>
            </w:r>
          </w:p>
          <w:p w14:paraId="429CCABD" w14:textId="110A345B" w:rsidR="00940688" w:rsidRPr="006C159A" w:rsidRDefault="00113DF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Assignment (</w:t>
            </w:r>
            <w:r w:rsidR="00603118" w:rsidRPr="006C159A">
              <w:rPr>
                <w:rFonts w:ascii="Avenir Book" w:hAnsi="Avenir Book" w:cs="Arial"/>
                <w:sz w:val="20"/>
                <w:szCs w:val="20"/>
              </w:rPr>
              <w:t>17)</w:t>
            </w:r>
          </w:p>
        </w:tc>
        <w:tc>
          <w:tcPr>
            <w:tcW w:w="454" w:type="pct"/>
            <w:shd w:val="clear" w:color="auto" w:fill="auto"/>
            <w:vAlign w:val="center"/>
          </w:tcPr>
          <w:p w14:paraId="7349E5D1" w14:textId="77777777" w:rsidR="00695295" w:rsidRPr="006C159A" w:rsidRDefault="00695295" w:rsidP="003915F2">
            <w:pPr>
              <w:spacing w:before="40" w:after="40"/>
              <w:rPr>
                <w:rFonts w:ascii="Avenir Book" w:hAnsi="Avenir Book" w:cs="Arial"/>
                <w:sz w:val="20"/>
                <w:szCs w:val="20"/>
              </w:rPr>
            </w:pPr>
          </w:p>
          <w:p w14:paraId="141A9878" w14:textId="7D605280" w:rsidR="00270DE8" w:rsidRPr="006C159A" w:rsidRDefault="00695295" w:rsidP="003915F2">
            <w:pPr>
              <w:spacing w:before="40" w:after="40"/>
              <w:rPr>
                <w:rFonts w:ascii="Avenir Book" w:hAnsi="Avenir Book" w:cs="Arial"/>
                <w:sz w:val="20"/>
                <w:szCs w:val="20"/>
              </w:rPr>
            </w:pPr>
            <w:r w:rsidRPr="006C159A">
              <w:rPr>
                <w:rFonts w:ascii="Avenir Book" w:hAnsi="Avenir Book" w:cs="Arial"/>
                <w:sz w:val="20"/>
                <w:szCs w:val="20"/>
              </w:rPr>
              <w:t>180'</w:t>
            </w:r>
          </w:p>
        </w:tc>
      </w:tr>
      <w:tr w:rsidR="00DA080E" w:rsidRPr="006C159A" w14:paraId="5116DB4D" w14:textId="77777777" w:rsidTr="0028795B">
        <w:trPr>
          <w:cantSplit/>
        </w:trPr>
        <w:tc>
          <w:tcPr>
            <w:tcW w:w="1851" w:type="pct"/>
            <w:shd w:val="clear" w:color="auto" w:fill="auto"/>
            <w:vAlign w:val="center"/>
          </w:tcPr>
          <w:p w14:paraId="665EAA8B" w14:textId="77777777"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Explain and demonstrate how to connect various 3-phase loads to the distribution board. </w:t>
            </w:r>
          </w:p>
          <w:p w14:paraId="307AC74A" w14:textId="105880E8"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Provide examples of motor and heater connections in both star and delta configurations.</w:t>
            </w:r>
          </w:p>
        </w:tc>
        <w:tc>
          <w:tcPr>
            <w:tcW w:w="1328" w:type="pct"/>
            <w:shd w:val="clear" w:color="auto" w:fill="auto"/>
            <w:vAlign w:val="center"/>
          </w:tcPr>
          <w:p w14:paraId="2A6290D6" w14:textId="77777777"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Practice connecting 3-phase loads as demonstrated. </w:t>
            </w:r>
          </w:p>
          <w:p w14:paraId="713C34D3" w14:textId="1F5D4813"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Test the operation of connected loads and troubleshoot any issues.</w:t>
            </w:r>
          </w:p>
        </w:tc>
        <w:tc>
          <w:tcPr>
            <w:tcW w:w="1367" w:type="pct"/>
            <w:shd w:val="clear" w:color="auto" w:fill="auto"/>
            <w:vAlign w:val="center"/>
          </w:tcPr>
          <w:p w14:paraId="35CADAB4" w14:textId="0EF967A7"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3-phase motors </w:t>
            </w:r>
          </w:p>
          <w:p w14:paraId="17ECE882" w14:textId="42DC0D5C"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Heaters </w:t>
            </w:r>
          </w:p>
          <w:p w14:paraId="3ADFCD84" w14:textId="396DC2EF"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Lighting fixtures</w:t>
            </w:r>
          </w:p>
          <w:p w14:paraId="2DC385C7" w14:textId="77F23C1A"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Wiring tools</w:t>
            </w:r>
          </w:p>
        </w:tc>
        <w:tc>
          <w:tcPr>
            <w:tcW w:w="454" w:type="pct"/>
            <w:shd w:val="clear" w:color="auto" w:fill="auto"/>
            <w:vAlign w:val="center"/>
          </w:tcPr>
          <w:p w14:paraId="7C8459B2" w14:textId="77777777" w:rsidR="00270DE8" w:rsidRPr="006C159A" w:rsidRDefault="00270DE8" w:rsidP="003915F2">
            <w:pPr>
              <w:spacing w:before="40" w:after="40"/>
              <w:rPr>
                <w:rFonts w:ascii="Avenir Book" w:hAnsi="Avenir Book" w:cs="Arial"/>
                <w:sz w:val="20"/>
                <w:szCs w:val="20"/>
              </w:rPr>
            </w:pPr>
          </w:p>
          <w:p w14:paraId="40EFF856" w14:textId="45D21F24" w:rsidR="00695295" w:rsidRPr="006C159A" w:rsidRDefault="00695295" w:rsidP="003915F2">
            <w:pPr>
              <w:spacing w:before="40" w:after="40"/>
              <w:rPr>
                <w:rFonts w:ascii="Avenir Book" w:hAnsi="Avenir Book" w:cs="Arial"/>
                <w:sz w:val="20"/>
                <w:szCs w:val="20"/>
              </w:rPr>
            </w:pPr>
            <w:r w:rsidRPr="006C159A">
              <w:rPr>
                <w:rFonts w:ascii="Avenir Book" w:hAnsi="Avenir Book" w:cs="Arial"/>
                <w:sz w:val="20"/>
                <w:szCs w:val="20"/>
              </w:rPr>
              <w:t>180'</w:t>
            </w:r>
          </w:p>
        </w:tc>
      </w:tr>
      <w:tr w:rsidR="00DA080E" w:rsidRPr="006C159A" w14:paraId="16779216" w14:textId="77777777" w:rsidTr="0028795B">
        <w:tc>
          <w:tcPr>
            <w:tcW w:w="1851" w:type="pct"/>
            <w:shd w:val="clear" w:color="auto" w:fill="auto"/>
            <w:vAlign w:val="center"/>
          </w:tcPr>
          <w:p w14:paraId="4E2E2582" w14:textId="77777777"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Demonstrate how to measure the load on each phase using ammeters and voltmeters. </w:t>
            </w:r>
          </w:p>
          <w:p w14:paraId="56686238" w14:textId="4FE73822"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Explain the importance of balancing loads across phases and the methods to achieve it.</w:t>
            </w:r>
          </w:p>
        </w:tc>
        <w:tc>
          <w:tcPr>
            <w:tcW w:w="1328" w:type="pct"/>
            <w:shd w:val="clear" w:color="auto" w:fill="auto"/>
            <w:vAlign w:val="center"/>
          </w:tcPr>
          <w:p w14:paraId="0680D932" w14:textId="77777777"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Measure the load on each phase of a wired circuit. </w:t>
            </w:r>
          </w:p>
          <w:p w14:paraId="7D8CE032" w14:textId="10FB8BF4"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Adjust the connections to balance the load if necessary.</w:t>
            </w:r>
          </w:p>
        </w:tc>
        <w:tc>
          <w:tcPr>
            <w:tcW w:w="1367" w:type="pct"/>
            <w:shd w:val="clear" w:color="auto" w:fill="auto"/>
            <w:vAlign w:val="center"/>
          </w:tcPr>
          <w:p w14:paraId="2EFC54FD" w14:textId="311118D4" w:rsidR="001D1881" w:rsidRPr="006C159A" w:rsidRDefault="0068065A"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Ammeters</w:t>
            </w:r>
          </w:p>
          <w:p w14:paraId="2081E6E9" w14:textId="0F2C499F"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Voltmeters</w:t>
            </w:r>
          </w:p>
        </w:tc>
        <w:tc>
          <w:tcPr>
            <w:tcW w:w="454" w:type="pct"/>
            <w:shd w:val="clear" w:color="auto" w:fill="auto"/>
            <w:vAlign w:val="center"/>
          </w:tcPr>
          <w:p w14:paraId="3901B022" w14:textId="77777777" w:rsidR="00270DE8" w:rsidRPr="006C159A" w:rsidRDefault="00270DE8" w:rsidP="003915F2">
            <w:pPr>
              <w:spacing w:before="40" w:after="40"/>
              <w:rPr>
                <w:rFonts w:ascii="Avenir Book" w:hAnsi="Avenir Book" w:cs="Arial"/>
                <w:sz w:val="20"/>
                <w:szCs w:val="20"/>
              </w:rPr>
            </w:pPr>
          </w:p>
          <w:p w14:paraId="32843F27" w14:textId="58BB6CDC" w:rsidR="00695295" w:rsidRPr="006C159A" w:rsidRDefault="00695295" w:rsidP="003915F2">
            <w:pPr>
              <w:spacing w:before="40" w:after="40"/>
              <w:rPr>
                <w:rFonts w:ascii="Avenir Book" w:hAnsi="Avenir Book" w:cs="Arial"/>
                <w:sz w:val="20"/>
                <w:szCs w:val="20"/>
              </w:rPr>
            </w:pPr>
            <w:r w:rsidRPr="006C159A">
              <w:rPr>
                <w:rFonts w:ascii="Avenir Book" w:hAnsi="Avenir Book" w:cs="Arial"/>
                <w:sz w:val="20"/>
                <w:szCs w:val="20"/>
              </w:rPr>
              <w:t>120'</w:t>
            </w:r>
          </w:p>
        </w:tc>
      </w:tr>
      <w:tr w:rsidR="00DA080E" w:rsidRPr="006C159A" w14:paraId="4B15201C" w14:textId="77777777" w:rsidTr="0028795B">
        <w:tc>
          <w:tcPr>
            <w:tcW w:w="1851" w:type="pct"/>
            <w:shd w:val="clear" w:color="auto" w:fill="auto"/>
            <w:vAlign w:val="center"/>
          </w:tcPr>
          <w:p w14:paraId="3DB54B20" w14:textId="77777777"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Present common issues in 3-phase wiring, such as unbalanced loads, faulty connections, and voltage drops. </w:t>
            </w:r>
          </w:p>
          <w:p w14:paraId="3D462E81" w14:textId="4CB73DB1"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Guide learners through troubleshooting scenarios.</w:t>
            </w:r>
          </w:p>
        </w:tc>
        <w:tc>
          <w:tcPr>
            <w:tcW w:w="1328" w:type="pct"/>
            <w:shd w:val="clear" w:color="auto" w:fill="auto"/>
            <w:vAlign w:val="center"/>
          </w:tcPr>
          <w:p w14:paraId="52E7A9D4" w14:textId="77777777"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Engage in troubleshooting exercises to identify and fix issues in 3-phase wiring setups. </w:t>
            </w:r>
          </w:p>
          <w:p w14:paraId="4872EF6B" w14:textId="4F57B304"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Discuss findings with the trainer and peers.</w:t>
            </w:r>
          </w:p>
        </w:tc>
        <w:tc>
          <w:tcPr>
            <w:tcW w:w="1367" w:type="pct"/>
            <w:shd w:val="clear" w:color="auto" w:fill="auto"/>
            <w:vAlign w:val="center"/>
          </w:tcPr>
          <w:p w14:paraId="0DF75FA8" w14:textId="06FB4C87"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Fault simulation </w:t>
            </w:r>
            <w:r w:rsidR="0068065A" w:rsidRPr="006C159A">
              <w:rPr>
                <w:rFonts w:ascii="Avenir Book" w:hAnsi="Avenir Book" w:cs="Arial"/>
                <w:sz w:val="20"/>
                <w:szCs w:val="20"/>
              </w:rPr>
              <w:t>tools</w:t>
            </w:r>
          </w:p>
          <w:p w14:paraId="2E3F2DB8" w14:textId="0B34E329"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Troubleshooting guides</w:t>
            </w:r>
          </w:p>
          <w:p w14:paraId="7C57AC91" w14:textId="7704B8DD"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proofErr w:type="spellStart"/>
            <w:r w:rsidRPr="006C159A">
              <w:rPr>
                <w:rFonts w:ascii="Avenir Book" w:hAnsi="Avenir Book" w:cs="Arial"/>
                <w:sz w:val="20"/>
                <w:szCs w:val="20"/>
              </w:rPr>
              <w:t>Multimeter</w:t>
            </w:r>
            <w:proofErr w:type="spellEnd"/>
          </w:p>
        </w:tc>
        <w:tc>
          <w:tcPr>
            <w:tcW w:w="454" w:type="pct"/>
            <w:shd w:val="clear" w:color="auto" w:fill="auto"/>
            <w:vAlign w:val="center"/>
          </w:tcPr>
          <w:p w14:paraId="1DAE2CA4" w14:textId="77777777" w:rsidR="00695295" w:rsidRPr="006C159A" w:rsidRDefault="00695295" w:rsidP="003915F2">
            <w:pPr>
              <w:spacing w:before="40" w:after="40"/>
              <w:rPr>
                <w:rFonts w:ascii="Avenir Book" w:hAnsi="Avenir Book" w:cs="Arial"/>
                <w:sz w:val="20"/>
                <w:szCs w:val="20"/>
              </w:rPr>
            </w:pPr>
          </w:p>
          <w:p w14:paraId="4A842891" w14:textId="594DEDF1" w:rsidR="00270DE8" w:rsidRPr="006C159A" w:rsidRDefault="00695295" w:rsidP="003915F2">
            <w:pPr>
              <w:spacing w:before="40" w:after="40"/>
              <w:rPr>
                <w:rFonts w:ascii="Avenir Book" w:hAnsi="Avenir Book" w:cs="Arial"/>
                <w:sz w:val="20"/>
                <w:szCs w:val="20"/>
              </w:rPr>
            </w:pPr>
            <w:r w:rsidRPr="006C159A">
              <w:rPr>
                <w:rFonts w:ascii="Avenir Book" w:hAnsi="Avenir Book" w:cs="Arial"/>
                <w:sz w:val="20"/>
                <w:szCs w:val="20"/>
              </w:rPr>
              <w:t>120'</w:t>
            </w:r>
          </w:p>
        </w:tc>
      </w:tr>
      <w:tr w:rsidR="00DA080E" w:rsidRPr="006C159A" w14:paraId="1A3DF807" w14:textId="77777777" w:rsidTr="0028795B">
        <w:tc>
          <w:tcPr>
            <w:tcW w:w="1851" w:type="pct"/>
            <w:shd w:val="clear" w:color="auto" w:fill="auto"/>
            <w:vAlign w:val="center"/>
          </w:tcPr>
          <w:p w14:paraId="25A6F5B0" w14:textId="77777777"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Introduce advanced load distribution techniques, including phase shifting and power factor correction.</w:t>
            </w:r>
          </w:p>
          <w:p w14:paraId="59BCD6B7" w14:textId="1EFE5BD2"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Provide examples and case studies for analysis.</w:t>
            </w:r>
          </w:p>
        </w:tc>
        <w:tc>
          <w:tcPr>
            <w:tcW w:w="1328" w:type="pct"/>
            <w:shd w:val="clear" w:color="auto" w:fill="auto"/>
            <w:vAlign w:val="center"/>
          </w:tcPr>
          <w:p w14:paraId="2CA466E9" w14:textId="6CD741B4"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Participate in group discussions to </w:t>
            </w:r>
            <w:r w:rsidR="0028795B" w:rsidRPr="006C159A">
              <w:rPr>
                <w:rFonts w:ascii="Avenir Book" w:hAnsi="Avenir Book" w:cs="Arial"/>
                <w:sz w:val="20"/>
                <w:szCs w:val="20"/>
              </w:rPr>
              <w:t>analyse</w:t>
            </w:r>
            <w:r w:rsidRPr="006C159A">
              <w:rPr>
                <w:rFonts w:ascii="Avenir Book" w:hAnsi="Avenir Book" w:cs="Arial"/>
                <w:sz w:val="20"/>
                <w:szCs w:val="20"/>
              </w:rPr>
              <w:t xml:space="preserve"> advanced load distribution scenarios. </w:t>
            </w:r>
          </w:p>
          <w:p w14:paraId="3C86188D" w14:textId="18EDF0FB"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Apply techniques to simulated setups and test results.</w:t>
            </w:r>
          </w:p>
        </w:tc>
        <w:tc>
          <w:tcPr>
            <w:tcW w:w="1367" w:type="pct"/>
            <w:shd w:val="clear" w:color="auto" w:fill="auto"/>
            <w:vAlign w:val="center"/>
          </w:tcPr>
          <w:p w14:paraId="055DFADE" w14:textId="527F419B"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Case studies</w:t>
            </w:r>
          </w:p>
          <w:p w14:paraId="7AAF0093" w14:textId="7474709C"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Simulation software</w:t>
            </w:r>
          </w:p>
          <w:p w14:paraId="7F68AC8A" w14:textId="49D466B1"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Power factor</w:t>
            </w:r>
            <w:r w:rsidR="00155F11" w:rsidRPr="006C159A">
              <w:rPr>
                <w:rFonts w:ascii="Avenir Book" w:hAnsi="Avenir Book" w:cs="Arial"/>
                <w:sz w:val="20"/>
                <w:szCs w:val="20"/>
              </w:rPr>
              <w:t xml:space="preserve"> </w:t>
            </w:r>
            <w:r w:rsidRPr="006C159A">
              <w:rPr>
                <w:rFonts w:ascii="Avenir Book" w:hAnsi="Avenir Book" w:cs="Arial"/>
                <w:sz w:val="20"/>
                <w:szCs w:val="20"/>
              </w:rPr>
              <w:t>correction devices</w:t>
            </w:r>
          </w:p>
        </w:tc>
        <w:tc>
          <w:tcPr>
            <w:tcW w:w="454" w:type="pct"/>
            <w:shd w:val="clear" w:color="auto" w:fill="auto"/>
            <w:vAlign w:val="center"/>
          </w:tcPr>
          <w:p w14:paraId="39E7302C" w14:textId="77777777" w:rsidR="00270DE8" w:rsidRPr="006C159A" w:rsidRDefault="00270DE8" w:rsidP="003915F2">
            <w:pPr>
              <w:spacing w:before="40" w:after="40"/>
              <w:rPr>
                <w:rFonts w:ascii="Avenir Book" w:hAnsi="Avenir Book" w:cs="Arial"/>
                <w:sz w:val="20"/>
                <w:szCs w:val="20"/>
              </w:rPr>
            </w:pPr>
          </w:p>
          <w:p w14:paraId="6DB029BC" w14:textId="74A6DC3D" w:rsidR="00695295" w:rsidRPr="006C159A" w:rsidRDefault="00695295" w:rsidP="003915F2">
            <w:pPr>
              <w:spacing w:before="40" w:after="40"/>
              <w:rPr>
                <w:rFonts w:ascii="Avenir Book" w:hAnsi="Avenir Book" w:cs="Arial"/>
                <w:sz w:val="20"/>
                <w:szCs w:val="20"/>
              </w:rPr>
            </w:pPr>
            <w:r w:rsidRPr="006C159A">
              <w:rPr>
                <w:rFonts w:ascii="Avenir Book" w:hAnsi="Avenir Book" w:cs="Arial"/>
                <w:sz w:val="20"/>
                <w:szCs w:val="20"/>
              </w:rPr>
              <w:t>180'</w:t>
            </w:r>
          </w:p>
        </w:tc>
      </w:tr>
      <w:tr w:rsidR="00DA080E" w:rsidRPr="006C159A" w14:paraId="337B707C" w14:textId="77777777" w:rsidTr="0028795B">
        <w:tc>
          <w:tcPr>
            <w:tcW w:w="1851" w:type="pct"/>
            <w:shd w:val="clear" w:color="auto" w:fill="auto"/>
            <w:vAlign w:val="center"/>
          </w:tcPr>
          <w:p w14:paraId="4BA7221C" w14:textId="608A5B0D"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Assign a project </w:t>
            </w:r>
            <w:r w:rsidR="00667923" w:rsidRPr="006C159A">
              <w:rPr>
                <w:rFonts w:ascii="Avenir Book" w:hAnsi="Avenir Book" w:cs="Arial"/>
                <w:sz w:val="20"/>
                <w:szCs w:val="20"/>
              </w:rPr>
              <w:t xml:space="preserve">with single line diagram </w:t>
            </w:r>
            <w:r w:rsidRPr="006C159A">
              <w:rPr>
                <w:rFonts w:ascii="Avenir Book" w:hAnsi="Avenir Book" w:cs="Arial"/>
                <w:sz w:val="20"/>
                <w:szCs w:val="20"/>
              </w:rPr>
              <w:t xml:space="preserve">where learners implement a 3-phase wiring system. </w:t>
            </w:r>
          </w:p>
          <w:p w14:paraId="017C23B0" w14:textId="1E1B6CA1"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Provide guidance and feedback throughout the project.</w:t>
            </w:r>
          </w:p>
        </w:tc>
        <w:tc>
          <w:tcPr>
            <w:tcW w:w="1328" w:type="pct"/>
            <w:shd w:val="clear" w:color="auto" w:fill="auto"/>
            <w:vAlign w:val="center"/>
          </w:tcPr>
          <w:p w14:paraId="05174813" w14:textId="7690BC25" w:rsidR="001D1881" w:rsidRPr="006C159A" w:rsidRDefault="00667923"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Interpret the SLD of</w:t>
            </w:r>
            <w:r w:rsidR="00270DE8" w:rsidRPr="006C159A">
              <w:rPr>
                <w:rFonts w:ascii="Avenir Book" w:hAnsi="Avenir Book" w:cs="Arial"/>
                <w:sz w:val="20"/>
                <w:szCs w:val="20"/>
              </w:rPr>
              <w:t xml:space="preserve"> 3-phase wiring system</w:t>
            </w:r>
            <w:r w:rsidRPr="006C159A">
              <w:rPr>
                <w:rFonts w:ascii="Avenir Book" w:hAnsi="Avenir Book" w:cs="Arial"/>
                <w:sz w:val="20"/>
                <w:szCs w:val="20"/>
              </w:rPr>
              <w:t>, prepare wiring diagram and share with the trainer</w:t>
            </w:r>
            <w:r w:rsidR="00270DE8" w:rsidRPr="006C159A">
              <w:rPr>
                <w:rFonts w:ascii="Avenir Book" w:hAnsi="Avenir Book" w:cs="Arial"/>
                <w:sz w:val="20"/>
                <w:szCs w:val="20"/>
              </w:rPr>
              <w:t xml:space="preserve">. </w:t>
            </w:r>
          </w:p>
          <w:p w14:paraId="1271CC24" w14:textId="3A947A61"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Implement the </w:t>
            </w:r>
            <w:r w:rsidR="00667923" w:rsidRPr="006C159A">
              <w:rPr>
                <w:rFonts w:ascii="Avenir Book" w:hAnsi="Avenir Book" w:cs="Arial"/>
                <w:sz w:val="20"/>
                <w:szCs w:val="20"/>
              </w:rPr>
              <w:t>wiring diagram</w:t>
            </w:r>
            <w:r w:rsidRPr="006C159A">
              <w:rPr>
                <w:rFonts w:ascii="Avenir Book" w:hAnsi="Avenir Book" w:cs="Arial"/>
                <w:sz w:val="20"/>
                <w:szCs w:val="20"/>
              </w:rPr>
              <w:t>.</w:t>
            </w:r>
          </w:p>
        </w:tc>
        <w:tc>
          <w:tcPr>
            <w:tcW w:w="1367" w:type="pct"/>
            <w:shd w:val="clear" w:color="auto" w:fill="auto"/>
            <w:vAlign w:val="center"/>
          </w:tcPr>
          <w:p w14:paraId="5DB656FF" w14:textId="046FA332" w:rsidR="001D1881" w:rsidRPr="006C159A" w:rsidRDefault="00667923"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SLD of project work</w:t>
            </w:r>
          </w:p>
          <w:p w14:paraId="64B8F232" w14:textId="3010829E"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Wiring </w:t>
            </w:r>
            <w:r w:rsidR="0068065A" w:rsidRPr="006C159A">
              <w:rPr>
                <w:rFonts w:ascii="Avenir Book" w:hAnsi="Avenir Book" w:cs="Arial"/>
                <w:sz w:val="20"/>
                <w:szCs w:val="20"/>
              </w:rPr>
              <w:t>tools</w:t>
            </w:r>
          </w:p>
          <w:p w14:paraId="0D3647CD" w14:textId="054480DE"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Projector for presentations</w:t>
            </w:r>
          </w:p>
          <w:p w14:paraId="32B13335" w14:textId="24845F30" w:rsidR="00A57F4F" w:rsidRPr="006C159A" w:rsidRDefault="00113DF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Assignment (</w:t>
            </w:r>
            <w:r w:rsidR="00603118" w:rsidRPr="006C159A">
              <w:rPr>
                <w:rFonts w:ascii="Avenir Book" w:hAnsi="Avenir Book" w:cs="Arial"/>
                <w:sz w:val="20"/>
                <w:szCs w:val="20"/>
              </w:rPr>
              <w:t>18)</w:t>
            </w:r>
          </w:p>
        </w:tc>
        <w:tc>
          <w:tcPr>
            <w:tcW w:w="454" w:type="pct"/>
            <w:shd w:val="clear" w:color="auto" w:fill="auto"/>
            <w:vAlign w:val="center"/>
          </w:tcPr>
          <w:p w14:paraId="25E9DD2C" w14:textId="77777777" w:rsidR="00270DE8" w:rsidRPr="006C159A" w:rsidRDefault="00270DE8" w:rsidP="003915F2">
            <w:pPr>
              <w:spacing w:before="40" w:after="40"/>
              <w:rPr>
                <w:rFonts w:ascii="Avenir Book" w:hAnsi="Avenir Book" w:cs="Arial"/>
                <w:sz w:val="20"/>
                <w:szCs w:val="20"/>
              </w:rPr>
            </w:pPr>
          </w:p>
          <w:p w14:paraId="53064B16" w14:textId="5D7EB8E4" w:rsidR="00695295" w:rsidRPr="006C159A" w:rsidRDefault="00695295" w:rsidP="003915F2">
            <w:pPr>
              <w:spacing w:before="40" w:after="40"/>
              <w:rPr>
                <w:rFonts w:ascii="Avenir Book" w:hAnsi="Avenir Book" w:cs="Arial"/>
                <w:sz w:val="20"/>
                <w:szCs w:val="20"/>
              </w:rPr>
            </w:pPr>
            <w:r w:rsidRPr="006C159A">
              <w:rPr>
                <w:rFonts w:ascii="Avenir Book" w:hAnsi="Avenir Book" w:cs="Arial"/>
                <w:sz w:val="20"/>
                <w:szCs w:val="20"/>
              </w:rPr>
              <w:t>120'</w:t>
            </w:r>
          </w:p>
        </w:tc>
      </w:tr>
      <w:tr w:rsidR="00DA080E" w:rsidRPr="006C159A" w14:paraId="0B5AEF40" w14:textId="77777777" w:rsidTr="0028795B">
        <w:tc>
          <w:tcPr>
            <w:tcW w:w="1851" w:type="pct"/>
            <w:shd w:val="clear" w:color="auto" w:fill="auto"/>
            <w:vAlign w:val="center"/>
          </w:tcPr>
          <w:p w14:paraId="6BCC4FA5" w14:textId="77777777"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Conduct a review session to reinforce key concepts learned throughout the training. </w:t>
            </w:r>
          </w:p>
          <w:p w14:paraId="5E4DF257" w14:textId="77777777"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Provide individual and group feedback on performance.</w:t>
            </w:r>
          </w:p>
          <w:p w14:paraId="718186A9" w14:textId="77777777" w:rsidR="003A0496" w:rsidRPr="006C159A" w:rsidRDefault="003A0496" w:rsidP="003915F2">
            <w:pPr>
              <w:pBdr>
                <w:top w:val="nil"/>
                <w:left w:val="nil"/>
                <w:bottom w:val="nil"/>
                <w:right w:val="nil"/>
                <w:between w:val="nil"/>
              </w:pBdr>
              <w:snapToGrid w:val="0"/>
              <w:spacing w:before="40" w:after="40"/>
              <w:rPr>
                <w:rFonts w:ascii="Avenir Book" w:hAnsi="Avenir Book" w:cs="Arial"/>
                <w:sz w:val="20"/>
                <w:szCs w:val="20"/>
              </w:rPr>
            </w:pPr>
          </w:p>
          <w:p w14:paraId="3FD8C9D5" w14:textId="7A28ECBE" w:rsidR="003A0496" w:rsidRPr="006C159A" w:rsidRDefault="003A0496" w:rsidP="003915F2">
            <w:pPr>
              <w:pBdr>
                <w:top w:val="nil"/>
                <w:left w:val="nil"/>
                <w:bottom w:val="nil"/>
                <w:right w:val="nil"/>
                <w:between w:val="nil"/>
              </w:pBdr>
              <w:snapToGrid w:val="0"/>
              <w:spacing w:before="40" w:after="40"/>
              <w:rPr>
                <w:rFonts w:ascii="Avenir Book" w:hAnsi="Avenir Book" w:cs="Arial"/>
                <w:sz w:val="20"/>
                <w:szCs w:val="20"/>
              </w:rPr>
            </w:pPr>
          </w:p>
        </w:tc>
        <w:tc>
          <w:tcPr>
            <w:tcW w:w="1328" w:type="pct"/>
            <w:shd w:val="clear" w:color="auto" w:fill="auto"/>
          </w:tcPr>
          <w:p w14:paraId="7286063B" w14:textId="77777777"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Participate in the review session, asking questions and discussing any unclear concepts. </w:t>
            </w:r>
          </w:p>
          <w:p w14:paraId="7AC3CA84" w14:textId="07A70FF7"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Reflect on feedback and identify areas for improvement.</w:t>
            </w:r>
          </w:p>
        </w:tc>
        <w:tc>
          <w:tcPr>
            <w:tcW w:w="1367" w:type="pct"/>
            <w:shd w:val="clear" w:color="auto" w:fill="auto"/>
          </w:tcPr>
          <w:p w14:paraId="50BC5D7F" w14:textId="2E4191D5"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Whiteboard</w:t>
            </w:r>
          </w:p>
          <w:p w14:paraId="5B3EC3D6" w14:textId="09C6E4BB" w:rsidR="001D1881"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Feedback forms</w:t>
            </w:r>
          </w:p>
          <w:p w14:paraId="443D1780" w14:textId="517B7F13" w:rsidR="00270DE8" w:rsidRPr="006C159A" w:rsidRDefault="00270DE8"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Projector</w:t>
            </w:r>
          </w:p>
        </w:tc>
        <w:tc>
          <w:tcPr>
            <w:tcW w:w="454" w:type="pct"/>
            <w:shd w:val="clear" w:color="auto" w:fill="auto"/>
          </w:tcPr>
          <w:p w14:paraId="50F28A3E" w14:textId="77777777" w:rsidR="00695295" w:rsidRPr="006C159A" w:rsidRDefault="00695295" w:rsidP="003915F2">
            <w:pPr>
              <w:spacing w:before="40" w:after="40"/>
              <w:rPr>
                <w:rFonts w:ascii="Avenir Book" w:hAnsi="Avenir Book" w:cs="Arial"/>
                <w:sz w:val="20"/>
                <w:szCs w:val="20"/>
              </w:rPr>
            </w:pPr>
          </w:p>
          <w:p w14:paraId="76BB528D" w14:textId="33F4C9E8" w:rsidR="00270DE8" w:rsidRPr="006C159A" w:rsidRDefault="00695295" w:rsidP="003915F2">
            <w:pPr>
              <w:spacing w:before="40" w:after="40"/>
              <w:rPr>
                <w:rFonts w:ascii="Avenir Book" w:hAnsi="Avenir Book" w:cs="Arial"/>
                <w:sz w:val="20"/>
                <w:szCs w:val="20"/>
              </w:rPr>
            </w:pPr>
            <w:r w:rsidRPr="006C159A">
              <w:rPr>
                <w:rFonts w:ascii="Avenir Book" w:hAnsi="Avenir Book" w:cs="Arial"/>
                <w:sz w:val="20"/>
                <w:szCs w:val="20"/>
              </w:rPr>
              <w:t>120'</w:t>
            </w:r>
          </w:p>
        </w:tc>
      </w:tr>
      <w:tr w:rsidR="00270DE8" w:rsidRPr="006C159A" w14:paraId="154BA551" w14:textId="77777777" w:rsidTr="0028795B">
        <w:tc>
          <w:tcPr>
            <w:tcW w:w="4546" w:type="pct"/>
            <w:gridSpan w:val="3"/>
            <w:shd w:val="clear" w:color="auto" w:fill="FFE599" w:themeFill="accent4" w:themeFillTint="66"/>
          </w:tcPr>
          <w:p w14:paraId="3E784A77" w14:textId="363CE3A1" w:rsidR="00270DE8" w:rsidRPr="006C159A" w:rsidRDefault="00270DE8" w:rsidP="003915F2">
            <w:pPr>
              <w:pBdr>
                <w:top w:val="nil"/>
                <w:left w:val="nil"/>
                <w:bottom w:val="nil"/>
                <w:right w:val="nil"/>
                <w:between w:val="nil"/>
              </w:pBdr>
              <w:spacing w:before="40" w:after="40"/>
              <w:rPr>
                <w:rFonts w:ascii="Avenir Book" w:hAnsi="Avenir Book" w:cs="Arial"/>
                <w:b/>
                <w:bCs/>
                <w:sz w:val="20"/>
                <w:szCs w:val="20"/>
              </w:rPr>
            </w:pPr>
            <w:r w:rsidRPr="006C159A">
              <w:rPr>
                <w:rFonts w:ascii="Avenir Book" w:eastAsia="Times New Roman" w:hAnsi="Avenir Book" w:cs="Cambria"/>
                <w:b/>
                <w:bCs/>
                <w:sz w:val="20"/>
                <w:szCs w:val="20"/>
                <w:lang w:eastAsia="en-GB"/>
              </w:rPr>
              <w:t>Perform site clearance.</w:t>
            </w:r>
          </w:p>
        </w:tc>
        <w:tc>
          <w:tcPr>
            <w:tcW w:w="454" w:type="pct"/>
            <w:shd w:val="clear" w:color="auto" w:fill="FFE599" w:themeFill="accent4" w:themeFillTint="66"/>
            <w:vAlign w:val="center"/>
          </w:tcPr>
          <w:p w14:paraId="27CD97F7" w14:textId="0581E7B2" w:rsidR="00270DE8" w:rsidRPr="006C159A" w:rsidRDefault="00270DE8" w:rsidP="003915F2">
            <w:pPr>
              <w:spacing w:before="40" w:after="40"/>
              <w:jc w:val="center"/>
              <w:rPr>
                <w:rFonts w:ascii="Avenir Book" w:hAnsi="Avenir Book" w:cs="Arial"/>
                <w:b/>
                <w:bCs/>
                <w:sz w:val="20"/>
                <w:szCs w:val="20"/>
              </w:rPr>
            </w:pPr>
            <w:r w:rsidRPr="006C159A">
              <w:rPr>
                <w:rFonts w:ascii="Avenir Book" w:hAnsi="Avenir Book" w:cs="Arial"/>
                <w:b/>
                <w:bCs/>
                <w:sz w:val="20"/>
                <w:szCs w:val="20"/>
              </w:rPr>
              <w:t>360’</w:t>
            </w:r>
          </w:p>
        </w:tc>
      </w:tr>
      <w:tr w:rsidR="00DA080E" w:rsidRPr="006C159A" w14:paraId="076C82C3" w14:textId="77777777" w:rsidTr="0028795B">
        <w:trPr>
          <w:trHeight w:val="1177"/>
        </w:trPr>
        <w:tc>
          <w:tcPr>
            <w:tcW w:w="1851" w:type="pct"/>
            <w:shd w:val="clear" w:color="auto" w:fill="auto"/>
          </w:tcPr>
          <w:p w14:paraId="72D55428" w14:textId="6145CF89"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Introduce the concept of site clearance, its importance, and the steps involved.</w:t>
            </w:r>
          </w:p>
          <w:p w14:paraId="2E4BE6C3" w14:textId="1332C6EB"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Discuss common challenges and safety considerations.</w:t>
            </w:r>
          </w:p>
        </w:tc>
        <w:tc>
          <w:tcPr>
            <w:tcW w:w="1328" w:type="pct"/>
            <w:shd w:val="clear" w:color="auto" w:fill="auto"/>
            <w:vAlign w:val="center"/>
          </w:tcPr>
          <w:p w14:paraId="40498FB5" w14:textId="77777777"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Listen and take notes. </w:t>
            </w:r>
          </w:p>
          <w:p w14:paraId="30E08482" w14:textId="611B9314"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Ask questions to clarify understanding.</w:t>
            </w:r>
          </w:p>
        </w:tc>
        <w:tc>
          <w:tcPr>
            <w:tcW w:w="1367" w:type="pct"/>
            <w:shd w:val="clear" w:color="auto" w:fill="auto"/>
            <w:vAlign w:val="center"/>
          </w:tcPr>
          <w:p w14:paraId="2A56F909" w14:textId="2F9B496B"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Whiteboard</w:t>
            </w:r>
          </w:p>
          <w:p w14:paraId="1512199C" w14:textId="38A38E24"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Projector</w:t>
            </w:r>
          </w:p>
          <w:p w14:paraId="30483583" w14:textId="7590DD02"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Site clearance checklist</w:t>
            </w:r>
          </w:p>
        </w:tc>
        <w:tc>
          <w:tcPr>
            <w:tcW w:w="454" w:type="pct"/>
            <w:shd w:val="clear" w:color="auto" w:fill="auto"/>
            <w:vAlign w:val="center"/>
          </w:tcPr>
          <w:p w14:paraId="52942F83" w14:textId="77777777" w:rsidR="00F21FA5" w:rsidRPr="006C159A" w:rsidRDefault="00F21FA5" w:rsidP="003915F2">
            <w:pPr>
              <w:pStyle w:val="ListParagraph"/>
              <w:spacing w:before="40" w:after="40"/>
              <w:ind w:left="341"/>
              <w:rPr>
                <w:rFonts w:ascii="Avenir Book" w:hAnsi="Avenir Book" w:cs="Arial"/>
                <w:sz w:val="20"/>
                <w:szCs w:val="20"/>
              </w:rPr>
            </w:pPr>
          </w:p>
          <w:p w14:paraId="5D39A49A" w14:textId="573AF7C4" w:rsidR="00695295" w:rsidRPr="006C159A" w:rsidRDefault="00695295" w:rsidP="003915F2">
            <w:pPr>
              <w:spacing w:before="40" w:after="40"/>
              <w:rPr>
                <w:rFonts w:ascii="Avenir Book" w:hAnsi="Avenir Book" w:cs="Arial"/>
                <w:sz w:val="20"/>
                <w:szCs w:val="20"/>
              </w:rPr>
            </w:pPr>
            <w:r w:rsidRPr="006C159A">
              <w:rPr>
                <w:rFonts w:ascii="Avenir Book" w:hAnsi="Avenir Book" w:cs="Arial"/>
                <w:sz w:val="20"/>
                <w:szCs w:val="20"/>
              </w:rPr>
              <w:t>30'</w:t>
            </w:r>
          </w:p>
        </w:tc>
      </w:tr>
      <w:tr w:rsidR="00DA080E" w:rsidRPr="006C159A" w14:paraId="2272D9CC" w14:textId="77777777" w:rsidTr="0028795B">
        <w:tc>
          <w:tcPr>
            <w:tcW w:w="1851" w:type="pct"/>
            <w:shd w:val="clear" w:color="auto" w:fill="auto"/>
          </w:tcPr>
          <w:p w14:paraId="6857C29E" w14:textId="77777777"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Conduct a safety briefing focusing on potential hazards during site clearance. </w:t>
            </w:r>
          </w:p>
          <w:p w14:paraId="5845CBFF" w14:textId="79706882" w:rsidR="00F21FA5" w:rsidRPr="006C159A" w:rsidRDefault="0069529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Supervise </w:t>
            </w:r>
            <w:r w:rsidR="00F21FA5" w:rsidRPr="006C159A">
              <w:rPr>
                <w:rFonts w:ascii="Avenir Book" w:hAnsi="Avenir Book" w:cs="Arial"/>
                <w:sz w:val="20"/>
                <w:szCs w:val="20"/>
              </w:rPr>
              <w:t>the proper use of PPE and tools.</w:t>
            </w:r>
          </w:p>
        </w:tc>
        <w:tc>
          <w:tcPr>
            <w:tcW w:w="1328" w:type="pct"/>
            <w:shd w:val="clear" w:color="auto" w:fill="auto"/>
            <w:vAlign w:val="center"/>
          </w:tcPr>
          <w:p w14:paraId="4D2300EF" w14:textId="77777777"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Participate in the safety briefing. </w:t>
            </w:r>
          </w:p>
          <w:p w14:paraId="08AFCFC7" w14:textId="14BB9DE0" w:rsidR="00F21FA5" w:rsidRPr="006C159A" w:rsidRDefault="0069529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Use</w:t>
            </w:r>
            <w:r w:rsidR="00F21FA5" w:rsidRPr="006C159A">
              <w:rPr>
                <w:rFonts w:ascii="Avenir Book" w:hAnsi="Avenir Book" w:cs="Arial"/>
                <w:sz w:val="20"/>
                <w:szCs w:val="20"/>
              </w:rPr>
              <w:t xml:space="preserve"> PPE </w:t>
            </w:r>
          </w:p>
        </w:tc>
        <w:tc>
          <w:tcPr>
            <w:tcW w:w="1367" w:type="pct"/>
            <w:shd w:val="clear" w:color="auto" w:fill="auto"/>
            <w:vAlign w:val="center"/>
          </w:tcPr>
          <w:p w14:paraId="2B29CE86" w14:textId="068DEBE4"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PPE (helmets, gloves, boots, etc.)</w:t>
            </w:r>
          </w:p>
          <w:p w14:paraId="5BC2CC79" w14:textId="0031837C"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Sample tools</w:t>
            </w:r>
          </w:p>
        </w:tc>
        <w:tc>
          <w:tcPr>
            <w:tcW w:w="454" w:type="pct"/>
            <w:shd w:val="clear" w:color="auto" w:fill="auto"/>
            <w:vAlign w:val="center"/>
          </w:tcPr>
          <w:p w14:paraId="42D31096" w14:textId="77777777" w:rsidR="00695295" w:rsidRPr="006C159A" w:rsidRDefault="00695295" w:rsidP="003915F2">
            <w:pPr>
              <w:pStyle w:val="ListParagraph"/>
              <w:spacing w:before="40" w:after="40"/>
              <w:ind w:left="341"/>
              <w:rPr>
                <w:rFonts w:ascii="Avenir Book" w:hAnsi="Avenir Book" w:cs="Arial"/>
                <w:sz w:val="20"/>
                <w:szCs w:val="20"/>
              </w:rPr>
            </w:pPr>
          </w:p>
          <w:p w14:paraId="5B2B2D39" w14:textId="45936694" w:rsidR="00F21FA5" w:rsidRPr="006C159A" w:rsidRDefault="00695295" w:rsidP="003915F2">
            <w:pPr>
              <w:spacing w:before="40" w:after="40"/>
              <w:rPr>
                <w:rFonts w:ascii="Avenir Book" w:hAnsi="Avenir Book" w:cs="Arial"/>
                <w:sz w:val="20"/>
                <w:szCs w:val="20"/>
              </w:rPr>
            </w:pPr>
            <w:r w:rsidRPr="006C159A">
              <w:rPr>
                <w:rFonts w:ascii="Avenir Book" w:hAnsi="Avenir Book" w:cs="Arial"/>
                <w:sz w:val="20"/>
                <w:szCs w:val="20"/>
              </w:rPr>
              <w:t>60'</w:t>
            </w:r>
          </w:p>
        </w:tc>
      </w:tr>
      <w:tr w:rsidR="00DA080E" w:rsidRPr="006C159A" w14:paraId="76E60EB6" w14:textId="77777777" w:rsidTr="0028795B">
        <w:tc>
          <w:tcPr>
            <w:tcW w:w="1851" w:type="pct"/>
            <w:shd w:val="clear" w:color="auto" w:fill="auto"/>
          </w:tcPr>
          <w:p w14:paraId="3C5B3092" w14:textId="77777777" w:rsidR="009C6607"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Explain and demonstrate how to identify and mark the boundaries of the site for clearance. </w:t>
            </w:r>
          </w:p>
          <w:p w14:paraId="22123C94" w14:textId="4B63525A"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Discuss the use of marking tools and methods to ensure accuracy.</w:t>
            </w:r>
          </w:p>
        </w:tc>
        <w:tc>
          <w:tcPr>
            <w:tcW w:w="1328" w:type="pct"/>
            <w:shd w:val="clear" w:color="auto" w:fill="auto"/>
            <w:vAlign w:val="center"/>
          </w:tcPr>
          <w:p w14:paraId="30AACB24" w14:textId="20819C0D"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Observe the marking process and practice marking the site under trainer supervision.</w:t>
            </w:r>
          </w:p>
        </w:tc>
        <w:tc>
          <w:tcPr>
            <w:tcW w:w="1367" w:type="pct"/>
            <w:shd w:val="clear" w:color="auto" w:fill="auto"/>
            <w:vAlign w:val="center"/>
          </w:tcPr>
          <w:p w14:paraId="77A2EE66" w14:textId="5A90CDBC" w:rsidR="009C6607"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Marking tools (stakes, flags, spray paint, etc.)</w:t>
            </w:r>
          </w:p>
          <w:p w14:paraId="6D75DB23" w14:textId="2DF22B5C" w:rsidR="009C6607"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Measuring tape</w:t>
            </w:r>
          </w:p>
          <w:p w14:paraId="233FE199" w14:textId="3E76470F"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Site plans</w:t>
            </w:r>
          </w:p>
        </w:tc>
        <w:tc>
          <w:tcPr>
            <w:tcW w:w="454" w:type="pct"/>
            <w:shd w:val="clear" w:color="auto" w:fill="auto"/>
            <w:vAlign w:val="center"/>
          </w:tcPr>
          <w:p w14:paraId="64BE62ED" w14:textId="59A94F18" w:rsidR="00F21FA5" w:rsidRPr="006C159A" w:rsidRDefault="00695295" w:rsidP="003915F2">
            <w:pPr>
              <w:spacing w:before="40" w:after="40"/>
              <w:rPr>
                <w:rFonts w:ascii="Avenir Book" w:hAnsi="Avenir Book" w:cs="Arial"/>
                <w:sz w:val="20"/>
                <w:szCs w:val="20"/>
              </w:rPr>
            </w:pPr>
            <w:r w:rsidRPr="006C159A">
              <w:rPr>
                <w:rFonts w:ascii="Avenir Book" w:hAnsi="Avenir Book" w:cs="Arial"/>
                <w:sz w:val="20"/>
                <w:szCs w:val="20"/>
              </w:rPr>
              <w:t>60'</w:t>
            </w:r>
          </w:p>
        </w:tc>
      </w:tr>
      <w:tr w:rsidR="00DA080E" w:rsidRPr="006C159A" w14:paraId="7925CF63" w14:textId="77777777" w:rsidTr="0028795B">
        <w:tc>
          <w:tcPr>
            <w:tcW w:w="1851" w:type="pct"/>
            <w:shd w:val="clear" w:color="auto" w:fill="auto"/>
            <w:vAlign w:val="center"/>
          </w:tcPr>
          <w:p w14:paraId="15379DD1" w14:textId="75A9F279" w:rsidR="009C6607" w:rsidRPr="006C159A" w:rsidRDefault="0069529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Guide learners </w:t>
            </w:r>
            <w:r w:rsidR="00F21FA5" w:rsidRPr="006C159A">
              <w:rPr>
                <w:rFonts w:ascii="Avenir Book" w:hAnsi="Avenir Book" w:cs="Arial"/>
                <w:sz w:val="20"/>
                <w:szCs w:val="20"/>
              </w:rPr>
              <w:t xml:space="preserve">for safely clearing vegetation and debris. </w:t>
            </w:r>
          </w:p>
          <w:p w14:paraId="35C53C0C" w14:textId="610EAD30"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Supervise learners as they clear the site using appropriate tools.</w:t>
            </w:r>
          </w:p>
        </w:tc>
        <w:tc>
          <w:tcPr>
            <w:tcW w:w="1328" w:type="pct"/>
            <w:shd w:val="clear" w:color="auto" w:fill="auto"/>
            <w:vAlign w:val="center"/>
          </w:tcPr>
          <w:p w14:paraId="390A91B3" w14:textId="77777777" w:rsidR="009C6607"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Clear vegetation and debris using hand tools and equipment as demonstrated.</w:t>
            </w:r>
          </w:p>
          <w:p w14:paraId="6A9D6C94" w14:textId="2DD80809"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Work in teams to ensure efficiency and safety.</w:t>
            </w:r>
          </w:p>
        </w:tc>
        <w:tc>
          <w:tcPr>
            <w:tcW w:w="1367" w:type="pct"/>
            <w:shd w:val="clear" w:color="auto" w:fill="auto"/>
            <w:vAlign w:val="center"/>
          </w:tcPr>
          <w:p w14:paraId="7EA8FCB5" w14:textId="281958F7" w:rsidR="009C6607"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Hand tools (machetes, shovels, rakes)</w:t>
            </w:r>
            <w:r w:rsidR="00155F11" w:rsidRPr="006C159A">
              <w:rPr>
                <w:rFonts w:ascii="Avenir Book" w:hAnsi="Avenir Book" w:cs="Arial"/>
                <w:sz w:val="20"/>
                <w:szCs w:val="20"/>
              </w:rPr>
              <w:t>.</w:t>
            </w:r>
          </w:p>
          <w:p w14:paraId="4E06FDBB" w14:textId="19E4A3C9" w:rsidR="009C6607"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Wheelbarrows</w:t>
            </w:r>
            <w:r w:rsidR="00155F11" w:rsidRPr="006C159A">
              <w:rPr>
                <w:rFonts w:ascii="Avenir Book" w:hAnsi="Avenir Book" w:cs="Arial"/>
                <w:sz w:val="20"/>
                <w:szCs w:val="20"/>
              </w:rPr>
              <w:t>.</w:t>
            </w:r>
            <w:r w:rsidRPr="006C159A">
              <w:rPr>
                <w:rFonts w:ascii="Avenir Book" w:hAnsi="Avenir Book" w:cs="Arial"/>
                <w:sz w:val="20"/>
                <w:szCs w:val="20"/>
              </w:rPr>
              <w:t xml:space="preserve"> </w:t>
            </w:r>
          </w:p>
          <w:p w14:paraId="345B49E6" w14:textId="736C1568"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Debris disposal bags</w:t>
            </w:r>
            <w:r w:rsidR="00155F11" w:rsidRPr="006C159A">
              <w:rPr>
                <w:rFonts w:ascii="Avenir Book" w:hAnsi="Avenir Book" w:cs="Arial"/>
                <w:sz w:val="20"/>
                <w:szCs w:val="20"/>
              </w:rPr>
              <w:t>.</w:t>
            </w:r>
          </w:p>
        </w:tc>
        <w:tc>
          <w:tcPr>
            <w:tcW w:w="454" w:type="pct"/>
            <w:shd w:val="clear" w:color="auto" w:fill="auto"/>
            <w:vAlign w:val="center"/>
          </w:tcPr>
          <w:p w14:paraId="374C907E" w14:textId="77777777" w:rsidR="00F21FA5" w:rsidRPr="006C159A" w:rsidRDefault="00F21FA5" w:rsidP="003915F2">
            <w:pPr>
              <w:spacing w:before="40" w:after="40"/>
              <w:rPr>
                <w:rFonts w:ascii="Avenir Book" w:hAnsi="Avenir Book" w:cs="Arial"/>
                <w:sz w:val="20"/>
                <w:szCs w:val="20"/>
              </w:rPr>
            </w:pPr>
          </w:p>
          <w:p w14:paraId="2D2ED81E" w14:textId="689C58D0" w:rsidR="00695295" w:rsidRPr="006C159A" w:rsidRDefault="00695295" w:rsidP="003915F2">
            <w:pPr>
              <w:spacing w:before="40" w:after="40"/>
              <w:rPr>
                <w:rFonts w:ascii="Avenir Book" w:hAnsi="Avenir Book" w:cs="Arial"/>
                <w:sz w:val="20"/>
                <w:szCs w:val="20"/>
              </w:rPr>
            </w:pPr>
            <w:r w:rsidRPr="006C159A">
              <w:rPr>
                <w:rFonts w:ascii="Avenir Book" w:hAnsi="Avenir Book" w:cs="Arial"/>
                <w:sz w:val="20"/>
                <w:szCs w:val="20"/>
              </w:rPr>
              <w:t>90'</w:t>
            </w:r>
          </w:p>
        </w:tc>
      </w:tr>
      <w:tr w:rsidR="00DA080E" w:rsidRPr="006C159A" w14:paraId="68DD3FF9" w14:textId="77777777" w:rsidTr="0028795B">
        <w:tc>
          <w:tcPr>
            <w:tcW w:w="1851" w:type="pct"/>
            <w:shd w:val="clear" w:color="auto" w:fill="auto"/>
            <w:vAlign w:val="center"/>
          </w:tcPr>
          <w:p w14:paraId="04EC34B4" w14:textId="2D258E64" w:rsidR="009C6607"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Explain methods </w:t>
            </w:r>
            <w:r w:rsidR="00695295" w:rsidRPr="006C159A">
              <w:rPr>
                <w:rFonts w:ascii="Avenir Book" w:hAnsi="Avenir Book" w:cs="Arial"/>
                <w:sz w:val="20"/>
                <w:szCs w:val="20"/>
              </w:rPr>
              <w:t xml:space="preserve">and guide </w:t>
            </w:r>
            <w:r w:rsidRPr="006C159A">
              <w:rPr>
                <w:rFonts w:ascii="Avenir Book" w:hAnsi="Avenir Book" w:cs="Arial"/>
                <w:sz w:val="20"/>
                <w:szCs w:val="20"/>
              </w:rPr>
              <w:t xml:space="preserve">for removing large obstructions from the site. </w:t>
            </w:r>
          </w:p>
          <w:p w14:paraId="10EE4BBD" w14:textId="676B8CA8"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Provide guidance on the safe use of tools and equipment.</w:t>
            </w:r>
          </w:p>
        </w:tc>
        <w:tc>
          <w:tcPr>
            <w:tcW w:w="1328" w:type="pct"/>
            <w:shd w:val="clear" w:color="auto" w:fill="auto"/>
            <w:vAlign w:val="center"/>
          </w:tcPr>
          <w:p w14:paraId="09919DBB" w14:textId="77777777" w:rsidR="009C6607"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Work in teams to remove large obstructions, following safety protocols.</w:t>
            </w:r>
          </w:p>
          <w:p w14:paraId="20DC57DF" w14:textId="09666AB5"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Use tools and equipment under trainer supervision.</w:t>
            </w:r>
          </w:p>
        </w:tc>
        <w:tc>
          <w:tcPr>
            <w:tcW w:w="1367" w:type="pct"/>
            <w:shd w:val="clear" w:color="auto" w:fill="auto"/>
            <w:vAlign w:val="center"/>
          </w:tcPr>
          <w:p w14:paraId="463C3B32" w14:textId="43986DD1" w:rsidR="009C6607"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Heavy-duty tools (crowbars, pickaxes)</w:t>
            </w:r>
          </w:p>
          <w:p w14:paraId="4023C10E" w14:textId="4B972FF0"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Mechanical equipment (if available)</w:t>
            </w:r>
          </w:p>
        </w:tc>
        <w:tc>
          <w:tcPr>
            <w:tcW w:w="454" w:type="pct"/>
            <w:shd w:val="clear" w:color="auto" w:fill="auto"/>
            <w:vAlign w:val="center"/>
          </w:tcPr>
          <w:p w14:paraId="3B26A35E" w14:textId="77777777" w:rsidR="00F21FA5" w:rsidRPr="006C159A" w:rsidRDefault="00F21FA5" w:rsidP="003915F2">
            <w:pPr>
              <w:spacing w:before="40" w:after="40"/>
              <w:rPr>
                <w:rFonts w:ascii="Avenir Book" w:hAnsi="Avenir Book" w:cs="Arial"/>
                <w:sz w:val="20"/>
                <w:szCs w:val="20"/>
              </w:rPr>
            </w:pPr>
          </w:p>
          <w:p w14:paraId="36B21505" w14:textId="5FDA5FF9" w:rsidR="00695295" w:rsidRPr="006C159A" w:rsidRDefault="00695295" w:rsidP="003915F2">
            <w:pPr>
              <w:spacing w:before="40" w:after="40"/>
              <w:rPr>
                <w:rFonts w:ascii="Avenir Book" w:hAnsi="Avenir Book" w:cs="Arial"/>
                <w:sz w:val="20"/>
                <w:szCs w:val="20"/>
              </w:rPr>
            </w:pPr>
            <w:r w:rsidRPr="006C159A">
              <w:rPr>
                <w:rFonts w:ascii="Avenir Book" w:hAnsi="Avenir Book" w:cs="Arial"/>
                <w:sz w:val="20"/>
                <w:szCs w:val="20"/>
              </w:rPr>
              <w:t>45'</w:t>
            </w:r>
          </w:p>
        </w:tc>
      </w:tr>
      <w:tr w:rsidR="00DA080E" w:rsidRPr="006C159A" w14:paraId="1D71BEAB" w14:textId="77777777" w:rsidTr="0028795B">
        <w:tc>
          <w:tcPr>
            <w:tcW w:w="1851" w:type="pct"/>
            <w:shd w:val="clear" w:color="auto" w:fill="auto"/>
            <w:vAlign w:val="center"/>
          </w:tcPr>
          <w:p w14:paraId="66FAE141" w14:textId="03E0620A" w:rsidR="009C6607"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Instruct and </w:t>
            </w:r>
            <w:r w:rsidR="00695295" w:rsidRPr="006C159A">
              <w:rPr>
                <w:rFonts w:ascii="Avenir Book" w:hAnsi="Avenir Book" w:cs="Arial"/>
                <w:sz w:val="20"/>
                <w:szCs w:val="20"/>
              </w:rPr>
              <w:t>guide</w:t>
            </w:r>
            <w:r w:rsidRPr="006C159A">
              <w:rPr>
                <w:rFonts w:ascii="Avenir Book" w:hAnsi="Avenir Book" w:cs="Arial"/>
                <w:sz w:val="20"/>
                <w:szCs w:val="20"/>
              </w:rPr>
              <w:t xml:space="preserve"> how to level the site after clearance.</w:t>
            </w:r>
          </w:p>
          <w:p w14:paraId="03CB30E6" w14:textId="5C235290"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Discuss the importance of a level site for subsequent construction activities.</w:t>
            </w:r>
          </w:p>
        </w:tc>
        <w:tc>
          <w:tcPr>
            <w:tcW w:w="1328" w:type="pct"/>
            <w:shd w:val="clear" w:color="auto" w:fill="auto"/>
            <w:vAlign w:val="center"/>
          </w:tcPr>
          <w:p w14:paraId="1B0CD78A" w14:textId="77777777" w:rsidR="009C6607"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Level the site using appropriate tools, ensuring evenness across the area. </w:t>
            </w:r>
          </w:p>
          <w:p w14:paraId="251F8DB2" w14:textId="0F26340F"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Inspect the site for any remaining debris or uneven areas.</w:t>
            </w:r>
          </w:p>
        </w:tc>
        <w:tc>
          <w:tcPr>
            <w:tcW w:w="1367" w:type="pct"/>
            <w:shd w:val="clear" w:color="auto" w:fill="auto"/>
            <w:vAlign w:val="center"/>
          </w:tcPr>
          <w:p w14:paraId="5D5865FC" w14:textId="4C1E906B" w:rsidR="009C6607" w:rsidRPr="006C159A" w:rsidRDefault="00D216EE"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Levelling</w:t>
            </w:r>
            <w:r w:rsidR="00F21FA5" w:rsidRPr="006C159A">
              <w:rPr>
                <w:rFonts w:ascii="Avenir Book" w:hAnsi="Avenir Book" w:cs="Arial"/>
                <w:sz w:val="20"/>
                <w:szCs w:val="20"/>
              </w:rPr>
              <w:t xml:space="preserve"> tools (spirit levels, rakes) </w:t>
            </w:r>
          </w:p>
          <w:p w14:paraId="13AB2885" w14:textId="187142DB" w:rsidR="009C6607" w:rsidRPr="006C159A" w:rsidRDefault="006C159A"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Shovels</w:t>
            </w:r>
          </w:p>
          <w:p w14:paraId="468BAA99" w14:textId="4B410533"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Measuring tape</w:t>
            </w:r>
          </w:p>
        </w:tc>
        <w:tc>
          <w:tcPr>
            <w:tcW w:w="454" w:type="pct"/>
            <w:shd w:val="clear" w:color="auto" w:fill="auto"/>
            <w:vAlign w:val="center"/>
          </w:tcPr>
          <w:p w14:paraId="4E387F56" w14:textId="77777777" w:rsidR="00F21FA5" w:rsidRPr="006C159A" w:rsidRDefault="00F21FA5" w:rsidP="003915F2">
            <w:pPr>
              <w:spacing w:before="40" w:after="40"/>
              <w:rPr>
                <w:rFonts w:ascii="Avenir Book" w:hAnsi="Avenir Book" w:cs="Arial"/>
                <w:sz w:val="20"/>
                <w:szCs w:val="20"/>
              </w:rPr>
            </w:pPr>
          </w:p>
          <w:p w14:paraId="771C8D9D" w14:textId="25CCC0B1" w:rsidR="00695295" w:rsidRPr="006C159A" w:rsidRDefault="00695295" w:rsidP="003915F2">
            <w:pPr>
              <w:spacing w:before="40" w:after="40"/>
              <w:rPr>
                <w:rFonts w:ascii="Avenir Book" w:hAnsi="Avenir Book" w:cs="Arial"/>
                <w:sz w:val="20"/>
                <w:szCs w:val="20"/>
              </w:rPr>
            </w:pPr>
            <w:r w:rsidRPr="006C159A">
              <w:rPr>
                <w:rFonts w:ascii="Avenir Book" w:hAnsi="Avenir Book" w:cs="Arial"/>
                <w:sz w:val="20"/>
                <w:szCs w:val="20"/>
              </w:rPr>
              <w:t>30'</w:t>
            </w:r>
          </w:p>
        </w:tc>
      </w:tr>
      <w:tr w:rsidR="00DA080E" w:rsidRPr="006C159A" w14:paraId="3F0A001E" w14:textId="77777777" w:rsidTr="00635601">
        <w:trPr>
          <w:cantSplit/>
        </w:trPr>
        <w:tc>
          <w:tcPr>
            <w:tcW w:w="1851" w:type="pct"/>
            <w:shd w:val="clear" w:color="auto" w:fill="auto"/>
          </w:tcPr>
          <w:p w14:paraId="6C2C022E" w14:textId="12A0867B"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Guide learners through the process of inspecting the cleared site to ensure it meets the required standards. </w:t>
            </w:r>
          </w:p>
        </w:tc>
        <w:tc>
          <w:tcPr>
            <w:tcW w:w="1328" w:type="pct"/>
            <w:shd w:val="clear" w:color="auto" w:fill="auto"/>
            <w:vAlign w:val="center"/>
          </w:tcPr>
          <w:p w14:paraId="6F5C9911" w14:textId="0C9FFC9D"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Conduct a thorough inspection of the site, identifying any issues. </w:t>
            </w:r>
          </w:p>
        </w:tc>
        <w:tc>
          <w:tcPr>
            <w:tcW w:w="1367" w:type="pct"/>
            <w:shd w:val="clear" w:color="auto" w:fill="auto"/>
            <w:vAlign w:val="center"/>
          </w:tcPr>
          <w:p w14:paraId="4E6912D7" w14:textId="23B754E8"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Inspection checklist </w:t>
            </w:r>
          </w:p>
        </w:tc>
        <w:tc>
          <w:tcPr>
            <w:tcW w:w="454" w:type="pct"/>
            <w:shd w:val="clear" w:color="auto" w:fill="auto"/>
            <w:vAlign w:val="center"/>
          </w:tcPr>
          <w:p w14:paraId="663A2CBC" w14:textId="77777777" w:rsidR="00F21FA5" w:rsidRPr="006C159A" w:rsidRDefault="00F21FA5" w:rsidP="003915F2">
            <w:pPr>
              <w:spacing w:before="40" w:after="40"/>
              <w:rPr>
                <w:rFonts w:ascii="Avenir Book" w:hAnsi="Avenir Book" w:cs="Arial"/>
                <w:sz w:val="20"/>
                <w:szCs w:val="20"/>
              </w:rPr>
            </w:pPr>
          </w:p>
          <w:p w14:paraId="3004B113" w14:textId="34E4898D" w:rsidR="00695295" w:rsidRPr="006C159A" w:rsidRDefault="00B430C9" w:rsidP="003915F2">
            <w:pPr>
              <w:spacing w:before="40" w:after="40"/>
              <w:rPr>
                <w:rFonts w:ascii="Avenir Book" w:hAnsi="Avenir Book" w:cs="Arial"/>
                <w:sz w:val="20"/>
                <w:szCs w:val="20"/>
              </w:rPr>
            </w:pPr>
            <w:r w:rsidRPr="006C159A">
              <w:rPr>
                <w:rFonts w:ascii="Avenir Book" w:hAnsi="Avenir Book" w:cs="Arial"/>
                <w:sz w:val="20"/>
                <w:szCs w:val="20"/>
              </w:rPr>
              <w:t>15</w:t>
            </w:r>
            <w:r w:rsidR="00695295" w:rsidRPr="006C159A">
              <w:rPr>
                <w:rFonts w:ascii="Avenir Book" w:hAnsi="Avenir Book" w:cs="Arial"/>
                <w:sz w:val="20"/>
                <w:szCs w:val="20"/>
              </w:rPr>
              <w:t>'</w:t>
            </w:r>
          </w:p>
        </w:tc>
      </w:tr>
      <w:tr w:rsidR="00DA080E" w:rsidRPr="006C159A" w14:paraId="28F78349" w14:textId="77777777" w:rsidTr="0028795B">
        <w:tc>
          <w:tcPr>
            <w:tcW w:w="1851" w:type="pct"/>
            <w:shd w:val="clear" w:color="auto" w:fill="auto"/>
          </w:tcPr>
          <w:p w14:paraId="01B99BF6" w14:textId="77777777" w:rsidR="009C6607"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Conduct a debriefing session to review key points from the site clearance activity. </w:t>
            </w:r>
          </w:p>
          <w:p w14:paraId="691D6237" w14:textId="489470D6"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Address any questions or concerns learners may have.</w:t>
            </w:r>
          </w:p>
        </w:tc>
        <w:tc>
          <w:tcPr>
            <w:tcW w:w="1328" w:type="pct"/>
            <w:shd w:val="clear" w:color="auto" w:fill="auto"/>
            <w:vAlign w:val="center"/>
          </w:tcPr>
          <w:p w14:paraId="274DC2FB" w14:textId="5CF7C751"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Participate in the debriefing by sharing experiences and asking questions.</w:t>
            </w:r>
          </w:p>
        </w:tc>
        <w:tc>
          <w:tcPr>
            <w:tcW w:w="1367" w:type="pct"/>
            <w:shd w:val="clear" w:color="auto" w:fill="auto"/>
            <w:vAlign w:val="center"/>
          </w:tcPr>
          <w:p w14:paraId="56DD9287" w14:textId="4F2FB8A1" w:rsidR="009C6607" w:rsidRPr="006C159A" w:rsidRDefault="006C159A"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Whiteboard</w:t>
            </w:r>
          </w:p>
          <w:p w14:paraId="6D3DD958" w14:textId="74CAD0C0"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Feedback forms</w:t>
            </w:r>
          </w:p>
        </w:tc>
        <w:tc>
          <w:tcPr>
            <w:tcW w:w="454" w:type="pct"/>
            <w:shd w:val="clear" w:color="auto" w:fill="auto"/>
            <w:vAlign w:val="center"/>
          </w:tcPr>
          <w:p w14:paraId="00C0D182" w14:textId="77777777" w:rsidR="00F21FA5" w:rsidRPr="006C159A" w:rsidRDefault="00F21FA5" w:rsidP="003915F2">
            <w:pPr>
              <w:spacing w:before="40" w:after="40"/>
              <w:rPr>
                <w:rFonts w:ascii="Avenir Book" w:hAnsi="Avenir Book" w:cs="Arial"/>
                <w:sz w:val="20"/>
                <w:szCs w:val="20"/>
              </w:rPr>
            </w:pPr>
          </w:p>
          <w:p w14:paraId="78C7EDB7" w14:textId="1D3EA8F0" w:rsidR="00695295" w:rsidRPr="006C159A" w:rsidRDefault="00695295" w:rsidP="003915F2">
            <w:pPr>
              <w:spacing w:before="40" w:after="40"/>
              <w:rPr>
                <w:rFonts w:ascii="Avenir Book" w:hAnsi="Avenir Book" w:cs="Arial"/>
                <w:sz w:val="20"/>
                <w:szCs w:val="20"/>
              </w:rPr>
            </w:pPr>
            <w:r w:rsidRPr="006C159A">
              <w:rPr>
                <w:rFonts w:ascii="Avenir Book" w:hAnsi="Avenir Book" w:cs="Arial"/>
                <w:sz w:val="20"/>
                <w:szCs w:val="20"/>
              </w:rPr>
              <w:t>15'</w:t>
            </w:r>
          </w:p>
        </w:tc>
      </w:tr>
      <w:tr w:rsidR="00DA080E" w:rsidRPr="006C159A" w14:paraId="3C02D9B6" w14:textId="77777777" w:rsidTr="0028795B">
        <w:trPr>
          <w:cantSplit/>
        </w:trPr>
        <w:tc>
          <w:tcPr>
            <w:tcW w:w="1851" w:type="pct"/>
            <w:shd w:val="clear" w:color="auto" w:fill="auto"/>
            <w:vAlign w:val="center"/>
          </w:tcPr>
          <w:p w14:paraId="114FD0A6" w14:textId="77777777" w:rsidR="009C6607"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 xml:space="preserve">Supervise the cleanup of the site and ensure all tools are cleaned and stored properly. </w:t>
            </w:r>
          </w:p>
          <w:p w14:paraId="5679B661" w14:textId="6912CD03"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Emphasize the importance of tool maintenance.</w:t>
            </w:r>
          </w:p>
        </w:tc>
        <w:tc>
          <w:tcPr>
            <w:tcW w:w="1328" w:type="pct"/>
            <w:shd w:val="clear" w:color="auto" w:fill="auto"/>
            <w:vAlign w:val="center"/>
          </w:tcPr>
          <w:p w14:paraId="6FB927BE" w14:textId="77777777" w:rsidR="009C6607"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Clean and store tools used during the session.</w:t>
            </w:r>
          </w:p>
          <w:p w14:paraId="1656844D" w14:textId="2D368F79"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Participate in a final site cleanup to leave the area tidy.</w:t>
            </w:r>
          </w:p>
        </w:tc>
        <w:tc>
          <w:tcPr>
            <w:tcW w:w="1367" w:type="pct"/>
            <w:shd w:val="clear" w:color="auto" w:fill="auto"/>
            <w:vAlign w:val="center"/>
          </w:tcPr>
          <w:p w14:paraId="5BA21568" w14:textId="1513A6C9" w:rsidR="009C6607"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Cleaning supplies</w:t>
            </w:r>
          </w:p>
          <w:p w14:paraId="5F304B31" w14:textId="4DDC3CC1" w:rsidR="00F21FA5" w:rsidRPr="006C159A" w:rsidRDefault="00F21FA5"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Tool storage area</w:t>
            </w:r>
          </w:p>
          <w:p w14:paraId="101E4861" w14:textId="1EEEE537" w:rsidR="001C5AB6" w:rsidRPr="006C159A" w:rsidRDefault="001C5AB6" w:rsidP="003915F2">
            <w:pPr>
              <w:numPr>
                <w:ilvl w:val="0"/>
                <w:numId w:val="2"/>
              </w:numPr>
              <w:pBdr>
                <w:top w:val="nil"/>
                <w:left w:val="nil"/>
                <w:bottom w:val="nil"/>
                <w:right w:val="nil"/>
                <w:between w:val="nil"/>
              </w:pBdr>
              <w:snapToGrid w:val="0"/>
              <w:spacing w:before="40" w:after="40"/>
              <w:ind w:left="289" w:hanging="289"/>
              <w:rPr>
                <w:rFonts w:ascii="Avenir Book" w:hAnsi="Avenir Book" w:cs="Arial"/>
                <w:sz w:val="20"/>
                <w:szCs w:val="20"/>
              </w:rPr>
            </w:pPr>
            <w:r w:rsidRPr="006C159A">
              <w:rPr>
                <w:rFonts w:ascii="Avenir Book" w:hAnsi="Avenir Book" w:cs="Arial"/>
                <w:sz w:val="20"/>
                <w:szCs w:val="20"/>
              </w:rPr>
              <w:t>Assignment</w:t>
            </w:r>
            <w:r w:rsidR="006C159A">
              <w:rPr>
                <w:rFonts w:ascii="Avenir Book" w:hAnsi="Avenir Book" w:cs="Arial"/>
                <w:sz w:val="20"/>
                <w:szCs w:val="20"/>
              </w:rPr>
              <w:t xml:space="preserve"> </w:t>
            </w:r>
            <w:r w:rsidR="00603118" w:rsidRPr="006C159A">
              <w:rPr>
                <w:rFonts w:ascii="Avenir Book" w:hAnsi="Avenir Book" w:cs="Arial"/>
                <w:sz w:val="20"/>
                <w:szCs w:val="20"/>
              </w:rPr>
              <w:t>(E19)</w:t>
            </w:r>
          </w:p>
        </w:tc>
        <w:tc>
          <w:tcPr>
            <w:tcW w:w="454" w:type="pct"/>
            <w:shd w:val="clear" w:color="auto" w:fill="auto"/>
            <w:vAlign w:val="center"/>
          </w:tcPr>
          <w:p w14:paraId="4547158F" w14:textId="77777777" w:rsidR="00F21FA5" w:rsidRPr="006C159A" w:rsidRDefault="00F21FA5" w:rsidP="003915F2">
            <w:pPr>
              <w:spacing w:before="40" w:after="40"/>
              <w:rPr>
                <w:rFonts w:ascii="Avenir Book" w:hAnsi="Avenir Book" w:cs="Arial"/>
                <w:sz w:val="20"/>
                <w:szCs w:val="20"/>
              </w:rPr>
            </w:pPr>
          </w:p>
          <w:p w14:paraId="74CB72DF" w14:textId="41BABA1E" w:rsidR="00695295" w:rsidRPr="006C159A" w:rsidRDefault="00695295" w:rsidP="003915F2">
            <w:pPr>
              <w:spacing w:before="40" w:after="40"/>
              <w:rPr>
                <w:rFonts w:ascii="Avenir Book" w:hAnsi="Avenir Book" w:cs="Arial"/>
                <w:sz w:val="20"/>
                <w:szCs w:val="20"/>
              </w:rPr>
            </w:pPr>
            <w:r w:rsidRPr="006C159A">
              <w:rPr>
                <w:rFonts w:ascii="Avenir Book" w:hAnsi="Avenir Book" w:cs="Arial"/>
                <w:sz w:val="20"/>
                <w:szCs w:val="20"/>
              </w:rPr>
              <w:t>15'</w:t>
            </w:r>
          </w:p>
        </w:tc>
      </w:tr>
      <w:tr w:rsidR="00F21FA5" w:rsidRPr="006C159A" w14:paraId="3E82EA1F" w14:textId="77777777" w:rsidTr="0028795B">
        <w:trPr>
          <w:trHeight w:val="403"/>
        </w:trPr>
        <w:tc>
          <w:tcPr>
            <w:tcW w:w="4546" w:type="pct"/>
            <w:gridSpan w:val="3"/>
            <w:tcBorders>
              <w:top w:val="single" w:sz="18" w:space="0" w:color="C00000"/>
              <w:bottom w:val="single" w:sz="18" w:space="0" w:color="C00000"/>
            </w:tcBorders>
            <w:shd w:val="clear" w:color="auto" w:fill="auto"/>
            <w:vAlign w:val="center"/>
          </w:tcPr>
          <w:p w14:paraId="74F14FDE" w14:textId="19484D29" w:rsidR="00F21FA5" w:rsidRPr="006C159A" w:rsidRDefault="00F21FA5" w:rsidP="003915F2">
            <w:pPr>
              <w:spacing w:before="40" w:after="40"/>
              <w:jc w:val="right"/>
              <w:rPr>
                <w:rFonts w:ascii="Avenir Book" w:hAnsi="Avenir Book" w:cs="Arial"/>
                <w:b/>
                <w:bCs/>
                <w:sz w:val="20"/>
                <w:szCs w:val="20"/>
              </w:rPr>
            </w:pPr>
            <w:r w:rsidRPr="006C159A">
              <w:rPr>
                <w:rFonts w:ascii="Avenir Book" w:hAnsi="Avenir Book" w:cs="Arial"/>
                <w:b/>
                <w:bCs/>
                <w:sz w:val="20"/>
                <w:szCs w:val="20"/>
              </w:rPr>
              <w:t xml:space="preserve">Total </w:t>
            </w:r>
            <w:r w:rsidR="0028795B" w:rsidRPr="006C159A">
              <w:rPr>
                <w:rFonts w:ascii="Avenir Book" w:hAnsi="Avenir Book" w:cs="Arial"/>
                <w:b/>
                <w:bCs/>
                <w:sz w:val="20"/>
                <w:szCs w:val="20"/>
              </w:rPr>
              <w:t>t</w:t>
            </w:r>
            <w:r w:rsidRPr="006C159A">
              <w:rPr>
                <w:rFonts w:ascii="Avenir Book" w:hAnsi="Avenir Book" w:cs="Arial"/>
                <w:b/>
                <w:bCs/>
                <w:sz w:val="20"/>
                <w:szCs w:val="20"/>
              </w:rPr>
              <w:t>ime</w:t>
            </w:r>
          </w:p>
        </w:tc>
        <w:tc>
          <w:tcPr>
            <w:tcW w:w="454" w:type="pct"/>
            <w:tcBorders>
              <w:top w:val="single" w:sz="18" w:space="0" w:color="C00000"/>
              <w:bottom w:val="single" w:sz="18" w:space="0" w:color="C00000"/>
            </w:tcBorders>
            <w:shd w:val="clear" w:color="auto" w:fill="auto"/>
            <w:vAlign w:val="center"/>
          </w:tcPr>
          <w:p w14:paraId="6891DAC7" w14:textId="5C02A816" w:rsidR="00F21FA5" w:rsidRPr="006C159A" w:rsidRDefault="00F21FA5" w:rsidP="003915F2">
            <w:pPr>
              <w:spacing w:before="40" w:after="40"/>
              <w:jc w:val="center"/>
              <w:rPr>
                <w:rFonts w:ascii="Avenir Book" w:hAnsi="Avenir Book" w:cs="Arial"/>
                <w:b/>
                <w:bCs/>
                <w:sz w:val="20"/>
                <w:szCs w:val="20"/>
              </w:rPr>
            </w:pPr>
            <w:r w:rsidRPr="006C159A">
              <w:rPr>
                <w:rFonts w:ascii="Avenir Book" w:hAnsi="Avenir Book" w:cs="Arial"/>
                <w:b/>
                <w:bCs/>
                <w:sz w:val="20"/>
                <w:szCs w:val="20"/>
              </w:rPr>
              <w:t>5340’</w:t>
            </w:r>
          </w:p>
        </w:tc>
      </w:tr>
    </w:tbl>
    <w:p w14:paraId="6A0020D0" w14:textId="21F7CB64" w:rsidR="007C1116" w:rsidRPr="006C159A" w:rsidRDefault="007C1116" w:rsidP="007C1116">
      <w:pPr>
        <w:tabs>
          <w:tab w:val="left" w:pos="5820"/>
        </w:tabs>
      </w:pPr>
      <w:r w:rsidRPr="006C159A">
        <w:tab/>
      </w:r>
    </w:p>
    <w:sectPr w:rsidR="007C1116" w:rsidRPr="006C159A" w:rsidSect="00F349C4">
      <w:headerReference w:type="default" r:id="rId8"/>
      <w:footerReference w:type="default" r:id="rId9"/>
      <w:footerReference w:type="first" r:id="rId1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032D8" w14:textId="77777777" w:rsidR="00DC3545" w:rsidRDefault="00DC3545" w:rsidP="00B91B54">
      <w:pPr>
        <w:spacing w:after="0" w:line="240" w:lineRule="auto"/>
      </w:pPr>
      <w:r>
        <w:separator/>
      </w:r>
    </w:p>
  </w:endnote>
  <w:endnote w:type="continuationSeparator" w:id="0">
    <w:p w14:paraId="546BC2E3" w14:textId="77777777" w:rsidR="00DC3545" w:rsidRDefault="00DC3545" w:rsidP="00B91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Light">
    <w:panose1 w:val="020B0304020202020204"/>
    <w:charset w:val="00"/>
    <w:family w:val="swiss"/>
    <w:pitch w:val="variable"/>
    <w:sig w:usb0="2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venir Book">
    <w:panose1 w:val="02000503020000020003"/>
    <w:charset w:val="00"/>
    <w:family w:val="auto"/>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4722947"/>
      <w:docPartObj>
        <w:docPartGallery w:val="Page Numbers (Bottom of Page)"/>
        <w:docPartUnique/>
      </w:docPartObj>
    </w:sdtPr>
    <w:sdtEndPr>
      <w:rPr>
        <w:rFonts w:ascii="Avenir Book" w:hAnsi="Avenir Book"/>
        <w:b/>
        <w:bCs/>
        <w:noProof/>
        <w:color w:val="C00000"/>
        <w:sz w:val="18"/>
        <w:szCs w:val="18"/>
      </w:rPr>
    </w:sdtEndPr>
    <w:sdtContent>
      <w:p w14:paraId="378D0E2C" w14:textId="16F5DD93" w:rsidR="0028795B" w:rsidRPr="0028795B" w:rsidRDefault="0028795B">
        <w:pPr>
          <w:pStyle w:val="Footer"/>
          <w:jc w:val="right"/>
          <w:rPr>
            <w:rFonts w:ascii="Avenir Book" w:hAnsi="Avenir Book"/>
            <w:b/>
            <w:bCs/>
            <w:color w:val="C00000"/>
            <w:sz w:val="18"/>
            <w:szCs w:val="18"/>
          </w:rPr>
        </w:pPr>
        <w:r w:rsidRPr="0028795B">
          <w:rPr>
            <w:rFonts w:ascii="Avenir Book" w:hAnsi="Avenir Book"/>
            <w:b/>
            <w:bCs/>
            <w:color w:val="C00000"/>
            <w:sz w:val="18"/>
            <w:szCs w:val="18"/>
          </w:rPr>
          <w:fldChar w:fldCharType="begin"/>
        </w:r>
        <w:r w:rsidRPr="0028795B">
          <w:rPr>
            <w:rFonts w:ascii="Avenir Book" w:hAnsi="Avenir Book"/>
            <w:b/>
            <w:bCs/>
            <w:color w:val="C00000"/>
            <w:sz w:val="18"/>
            <w:szCs w:val="18"/>
          </w:rPr>
          <w:instrText xml:space="preserve"> PAGE   \* MERGEFORMAT </w:instrText>
        </w:r>
        <w:r w:rsidRPr="0028795B">
          <w:rPr>
            <w:rFonts w:ascii="Avenir Book" w:hAnsi="Avenir Book"/>
            <w:b/>
            <w:bCs/>
            <w:color w:val="C00000"/>
            <w:sz w:val="18"/>
            <w:szCs w:val="18"/>
          </w:rPr>
          <w:fldChar w:fldCharType="separate"/>
        </w:r>
        <w:r w:rsidRPr="0028795B">
          <w:rPr>
            <w:rFonts w:ascii="Avenir Book" w:hAnsi="Avenir Book"/>
            <w:b/>
            <w:bCs/>
            <w:noProof/>
            <w:color w:val="C00000"/>
            <w:sz w:val="18"/>
            <w:szCs w:val="18"/>
          </w:rPr>
          <w:t>2</w:t>
        </w:r>
        <w:r w:rsidRPr="0028795B">
          <w:rPr>
            <w:rFonts w:ascii="Avenir Book" w:hAnsi="Avenir Book"/>
            <w:b/>
            <w:bCs/>
            <w:noProof/>
            <w:color w:val="C00000"/>
            <w:sz w:val="18"/>
            <w:szCs w:val="18"/>
          </w:rPr>
          <w:fldChar w:fldCharType="end"/>
        </w:r>
      </w:p>
    </w:sdtContent>
  </w:sdt>
  <w:p w14:paraId="449B97D9" w14:textId="722B8381" w:rsidR="00B91B54" w:rsidRPr="00C14D5D" w:rsidRDefault="00B91B54" w:rsidP="0028795B">
    <w:pPr>
      <w:pStyle w:val="Footer"/>
      <w:rPr>
        <w:rFonts w:ascii="Avenir Book" w:hAnsi="Avenir Book"/>
        <w:b/>
        <w:bCs/>
        <w:color w:val="C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45544846"/>
      <w:docPartObj>
        <w:docPartGallery w:val="Page Numbers (Bottom of Page)"/>
        <w:docPartUnique/>
      </w:docPartObj>
    </w:sdtPr>
    <w:sdtEndPr>
      <w:rPr>
        <w:rStyle w:val="DefaultParagraphFont"/>
        <w:rFonts w:ascii="Avenir Book" w:hAnsi="Avenir Book"/>
        <w:b/>
        <w:noProof/>
        <w:color w:val="C00000"/>
        <w:sz w:val="18"/>
        <w:szCs w:val="18"/>
      </w:rPr>
    </w:sdtEndPr>
    <w:sdtContent>
      <w:p w14:paraId="2EF71FC3" w14:textId="77777777" w:rsidR="003E4001" w:rsidRPr="003E4001" w:rsidRDefault="003E4001" w:rsidP="00837182">
        <w:pPr>
          <w:pStyle w:val="Footer"/>
          <w:framePr w:w="301" w:h="385" w:hRule="exact" w:wrap="none" w:vAnchor="text" w:hAnchor="page" w:x="15260" w:y="-47"/>
          <w:rPr>
            <w:rFonts w:ascii="Avenir Book" w:hAnsi="Avenir Book"/>
            <w:b/>
            <w:noProof/>
            <w:color w:val="C00000"/>
            <w:sz w:val="18"/>
            <w:szCs w:val="18"/>
          </w:rPr>
        </w:pPr>
        <w:r w:rsidRPr="003E4001">
          <w:rPr>
            <w:rFonts w:ascii="Avenir Book" w:hAnsi="Avenir Book"/>
            <w:b/>
            <w:noProof/>
            <w:color w:val="C00000"/>
            <w:sz w:val="18"/>
            <w:szCs w:val="18"/>
          </w:rPr>
          <w:fldChar w:fldCharType="begin"/>
        </w:r>
        <w:r w:rsidRPr="003E4001">
          <w:rPr>
            <w:rFonts w:ascii="Avenir Book" w:hAnsi="Avenir Book"/>
            <w:b/>
            <w:noProof/>
            <w:color w:val="C00000"/>
            <w:sz w:val="18"/>
            <w:szCs w:val="18"/>
          </w:rPr>
          <w:instrText xml:space="preserve"> PAGE </w:instrText>
        </w:r>
        <w:r w:rsidRPr="003E4001">
          <w:rPr>
            <w:rFonts w:ascii="Avenir Book" w:hAnsi="Avenir Book"/>
            <w:b/>
            <w:noProof/>
            <w:color w:val="C00000"/>
            <w:sz w:val="18"/>
            <w:szCs w:val="18"/>
          </w:rPr>
          <w:fldChar w:fldCharType="separate"/>
        </w:r>
        <w:r w:rsidRPr="003E4001">
          <w:rPr>
            <w:rFonts w:ascii="Avenir Book" w:hAnsi="Avenir Book"/>
            <w:b/>
            <w:noProof/>
            <w:color w:val="C00000"/>
            <w:sz w:val="18"/>
            <w:szCs w:val="18"/>
          </w:rPr>
          <w:t>1</w:t>
        </w:r>
        <w:r w:rsidRPr="003E4001">
          <w:rPr>
            <w:rFonts w:ascii="Avenir Book" w:hAnsi="Avenir Book"/>
            <w:b/>
            <w:noProof/>
            <w:color w:val="C00000"/>
            <w:sz w:val="18"/>
            <w:szCs w:val="18"/>
          </w:rPr>
          <w:fldChar w:fldCharType="end"/>
        </w:r>
      </w:p>
    </w:sdtContent>
  </w:sdt>
  <w:p w14:paraId="1053C2F0" w14:textId="77777777" w:rsidR="00C14D5D" w:rsidRDefault="00C14D5D" w:rsidP="00C14D5D">
    <w:pPr>
      <w:pStyle w:val="Footer"/>
      <w:ind w:right="360"/>
      <w:jc w:val="both"/>
      <w:rPr>
        <w:i/>
        <w:iCs/>
        <w:color w:val="7F7F7F" w:themeColor="text1" w:themeTint="80"/>
        <w:sz w:val="15"/>
        <w:szCs w:val="15"/>
      </w:rPr>
    </w:pPr>
  </w:p>
  <w:sdt>
    <w:sdtPr>
      <w:rPr>
        <w:rStyle w:val="PageNumber"/>
      </w:rPr>
      <w:id w:val="755795970"/>
      <w:docPartObj>
        <w:docPartGallery w:val="Page Numbers (Bottom of Page)"/>
        <w:docPartUnique/>
      </w:docPartObj>
    </w:sdtPr>
    <w:sdtEndPr>
      <w:rPr>
        <w:rStyle w:val="DefaultParagraphFont"/>
        <w:rFonts w:ascii="Avenir Book" w:hAnsi="Avenir Book"/>
        <w:b/>
        <w:noProof/>
        <w:color w:val="C00000"/>
        <w:sz w:val="18"/>
        <w:szCs w:val="18"/>
      </w:rPr>
    </w:sdtEndPr>
    <w:sdtContent>
      <w:p w14:paraId="5A15704E" w14:textId="77777777" w:rsidR="00C14D5D" w:rsidRPr="0070009F" w:rsidRDefault="00C14D5D" w:rsidP="00C14D5D">
        <w:pPr>
          <w:pStyle w:val="Footer"/>
          <w:framePr w:w="301" w:h="385" w:hRule="exact" w:wrap="none" w:vAnchor="text" w:hAnchor="page" w:x="10409" w:y="121"/>
          <w:rPr>
            <w:rFonts w:ascii="Avenir Book" w:hAnsi="Avenir Book"/>
            <w:b/>
            <w:noProof/>
            <w:color w:val="C00000"/>
            <w:sz w:val="18"/>
            <w:szCs w:val="18"/>
          </w:rPr>
        </w:pPr>
        <w:r w:rsidRPr="0070009F">
          <w:rPr>
            <w:rFonts w:ascii="Avenir Book" w:hAnsi="Avenir Book"/>
            <w:b/>
            <w:noProof/>
            <w:color w:val="C00000"/>
            <w:sz w:val="18"/>
            <w:szCs w:val="18"/>
          </w:rPr>
          <w:fldChar w:fldCharType="begin"/>
        </w:r>
        <w:r w:rsidRPr="0070009F">
          <w:rPr>
            <w:rFonts w:ascii="Avenir Book" w:hAnsi="Avenir Book"/>
            <w:b/>
            <w:noProof/>
            <w:color w:val="C00000"/>
            <w:sz w:val="18"/>
            <w:szCs w:val="18"/>
          </w:rPr>
          <w:instrText xml:space="preserve"> PAGE </w:instrText>
        </w:r>
        <w:r w:rsidRPr="0070009F">
          <w:rPr>
            <w:rFonts w:ascii="Avenir Book" w:hAnsi="Avenir Book"/>
            <w:b/>
            <w:noProof/>
            <w:color w:val="C00000"/>
            <w:sz w:val="18"/>
            <w:szCs w:val="18"/>
          </w:rPr>
          <w:fldChar w:fldCharType="separate"/>
        </w:r>
        <w:r w:rsidRPr="0070009F">
          <w:rPr>
            <w:rFonts w:ascii="Avenir Book" w:hAnsi="Avenir Book"/>
            <w:b/>
            <w:noProof/>
            <w:color w:val="C00000"/>
            <w:sz w:val="18"/>
            <w:szCs w:val="18"/>
          </w:rPr>
          <w:t>1</w:t>
        </w:r>
        <w:r w:rsidRPr="0070009F">
          <w:rPr>
            <w:rFonts w:ascii="Avenir Book" w:hAnsi="Avenir Book"/>
            <w:b/>
            <w:noProof/>
            <w:color w:val="C00000"/>
            <w:sz w:val="18"/>
            <w:szCs w:val="18"/>
          </w:rPr>
          <w:fldChar w:fldCharType="end"/>
        </w:r>
      </w:p>
    </w:sdtContent>
  </w:sdt>
  <w:p w14:paraId="1E206522" w14:textId="4C9F24CE" w:rsidR="00694D62" w:rsidRPr="00C14D5D" w:rsidRDefault="00C14D5D" w:rsidP="00C14D5D">
    <w:pPr>
      <w:pStyle w:val="Footer"/>
      <w:ind w:right="360"/>
      <w:jc w:val="both"/>
      <w:rPr>
        <w:i/>
        <w:iCs/>
        <w:color w:val="7F7F7F" w:themeColor="text1" w:themeTint="80"/>
        <w:sz w:val="15"/>
        <w:szCs w:val="15"/>
        <w:lang w:val="en-US"/>
      </w:rPr>
    </w:pPr>
    <w:r w:rsidRPr="00930374">
      <w:rPr>
        <w:i/>
        <w:iCs/>
        <w:color w:val="7F7F7F" w:themeColor="text1" w:themeTint="80"/>
        <w:sz w:val="15"/>
        <w:szCs w:val="15"/>
      </w:rPr>
      <w:t xml:space="preserve">September 2024 | Published by Alternative Energy Promotion Centre (AEPC) with support of Deutsche Gesellschaft für Internationale Zusammenarbeit (GIZ) GmbH under the project Promotion of Solar Technologies for Economic Development (POSTED). Developed by Integration Umwelt &amp; Energie GmbH, Germany in </w:t>
    </w:r>
    <w:r w:rsidRPr="00930374">
      <w:rPr>
        <w:i/>
        <w:iCs/>
        <w:color w:val="7F7F7F" w:themeColor="text1" w:themeTint="80"/>
        <w:sz w:val="15"/>
        <w:szCs w:val="15"/>
        <w:lang w:val="en-US"/>
      </w:rPr>
      <w:t xml:space="preserve">collaboration with Don Bosco Institute of Engineering &amp; Technology and Under Privileged Children Education </w:t>
    </w:r>
    <w:proofErr w:type="spellStart"/>
    <w:r w:rsidRPr="00930374">
      <w:rPr>
        <w:i/>
        <w:iCs/>
        <w:color w:val="7F7F7F" w:themeColor="text1" w:themeTint="80"/>
        <w:sz w:val="15"/>
        <w:szCs w:val="15"/>
        <w:lang w:val="en-US"/>
      </w:rPr>
      <w:t>Programme</w:t>
    </w:r>
    <w:proofErr w:type="spellEnd"/>
    <w:r w:rsidRPr="00930374">
      <w:rPr>
        <w:i/>
        <w:iCs/>
        <w:color w:val="7F7F7F" w:themeColor="text1" w:themeTint="80"/>
        <w:sz w:val="15"/>
        <w:szCs w:val="15"/>
        <w:lang w:val="en-US"/>
      </w:rPr>
      <w:t xml:space="preserve"> (UCEP) Nepal</w:t>
    </w:r>
    <w:r>
      <w:rPr>
        <w:i/>
        <w:iCs/>
        <w:color w:val="7F7F7F" w:themeColor="text1" w:themeTint="80"/>
        <w:sz w:val="15"/>
        <w:szCs w:val="15"/>
        <w:lang w:val="en-US"/>
      </w:rPr>
      <w:t>.</w:t>
    </w:r>
    <w:r w:rsidRPr="00930374">
      <w:rPr>
        <w:i/>
        <w:iCs/>
        <w:color w:val="7F7F7F" w:themeColor="text1" w:themeTint="80"/>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0604C0" w14:textId="77777777" w:rsidR="00DC3545" w:rsidRDefault="00DC3545" w:rsidP="00B91B54">
      <w:pPr>
        <w:spacing w:after="0" w:line="240" w:lineRule="auto"/>
      </w:pPr>
      <w:r>
        <w:separator/>
      </w:r>
    </w:p>
  </w:footnote>
  <w:footnote w:type="continuationSeparator" w:id="0">
    <w:p w14:paraId="0D1A82F6" w14:textId="77777777" w:rsidR="00DC3545" w:rsidRDefault="00DC3545" w:rsidP="00B91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0C3BD" w14:textId="77777777" w:rsidR="00996202" w:rsidRPr="002621A0" w:rsidRDefault="00996202" w:rsidP="00C1056D">
    <w:pPr>
      <w:pStyle w:val="Header"/>
      <w:jc w:val="center"/>
      <w:rPr>
        <w:i/>
        <w:iCs/>
        <w:sz w:val="2"/>
        <w:szCs w:val="2"/>
      </w:rPr>
    </w:pPr>
  </w:p>
  <w:p w14:paraId="72F05190" w14:textId="5FDCC1C0" w:rsidR="00800731" w:rsidRPr="00DB4DCB" w:rsidRDefault="00126DD5" w:rsidP="00DB4DCB">
    <w:pPr>
      <w:spacing w:after="0" w:line="240" w:lineRule="auto"/>
      <w:jc w:val="right"/>
      <w:rPr>
        <w:rFonts w:ascii="Arial Nova Light" w:hAnsi="Arial Nova Light"/>
        <w:b/>
        <w:bCs/>
        <w:color w:val="000000" w:themeColor="text1"/>
        <w:sz w:val="24"/>
        <w:szCs w:val="24"/>
      </w:rPr>
    </w:pPr>
    <w:r>
      <w:rPr>
        <w:rFonts w:ascii="Avenir Book" w:hAnsi="Avenir Book"/>
        <w:b/>
        <w:bCs/>
        <w:i/>
        <w:iCs/>
        <w:color w:val="7F7F7F" w:themeColor="text1" w:themeTint="80"/>
        <w:sz w:val="16"/>
        <w:szCs w:val="16"/>
      </w:rPr>
      <w:t xml:space="preserve">Module </w:t>
    </w:r>
    <w:r w:rsidR="001F07A9">
      <w:rPr>
        <w:rFonts w:ascii="Avenir Book" w:hAnsi="Avenir Book"/>
        <w:b/>
        <w:bCs/>
        <w:i/>
        <w:iCs/>
        <w:color w:val="7F7F7F" w:themeColor="text1" w:themeTint="80"/>
        <w:sz w:val="16"/>
        <w:szCs w:val="16"/>
      </w:rPr>
      <w:t xml:space="preserve">5: Installation and </w:t>
    </w:r>
    <w:r w:rsidR="00B42AC8">
      <w:rPr>
        <w:rFonts w:ascii="Avenir Book" w:hAnsi="Avenir Book"/>
        <w:b/>
        <w:bCs/>
        <w:i/>
        <w:iCs/>
        <w:color w:val="7F7F7F" w:themeColor="text1" w:themeTint="80"/>
        <w:sz w:val="16"/>
        <w:szCs w:val="16"/>
      </w:rPr>
      <w:t>a</w:t>
    </w:r>
    <w:r w:rsidR="001F07A9">
      <w:rPr>
        <w:rFonts w:ascii="Avenir Book" w:hAnsi="Avenir Book"/>
        <w:b/>
        <w:bCs/>
        <w:i/>
        <w:iCs/>
        <w:color w:val="7F7F7F" w:themeColor="text1" w:themeTint="80"/>
        <w:sz w:val="16"/>
        <w:szCs w:val="16"/>
      </w:rPr>
      <w:t>ssembly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72B84"/>
    <w:multiLevelType w:val="hybridMultilevel"/>
    <w:tmpl w:val="2F02DFD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A701F6"/>
    <w:multiLevelType w:val="hybridMultilevel"/>
    <w:tmpl w:val="F88466B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12C11AD"/>
    <w:multiLevelType w:val="hybridMultilevel"/>
    <w:tmpl w:val="173E1D9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B3A71F0"/>
    <w:multiLevelType w:val="hybridMultilevel"/>
    <w:tmpl w:val="DD6AE5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030A98"/>
    <w:multiLevelType w:val="hybridMultilevel"/>
    <w:tmpl w:val="36363FF8"/>
    <w:lvl w:ilvl="0" w:tplc="08090005">
      <w:start w:val="1"/>
      <w:numFmt w:val="bullet"/>
      <w:lvlText w:val=""/>
      <w:lvlJc w:val="left"/>
      <w:pPr>
        <w:ind w:left="720" w:hanging="360"/>
      </w:pPr>
      <w:rPr>
        <w:rFonts w:ascii="Wingdings" w:hAnsi="Wingdings" w:hint="default"/>
        <w:sz w:val="22"/>
        <w:szCs w:val="22"/>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56302F00"/>
    <w:multiLevelType w:val="hybridMultilevel"/>
    <w:tmpl w:val="C2863BE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3BA178D"/>
    <w:multiLevelType w:val="hybridMultilevel"/>
    <w:tmpl w:val="8D2AE78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7F94C2D"/>
    <w:multiLevelType w:val="hybridMultilevel"/>
    <w:tmpl w:val="C5B07998"/>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439690988">
    <w:abstractNumId w:val="7"/>
  </w:num>
  <w:num w:numId="2" w16cid:durableId="328867291">
    <w:abstractNumId w:val="4"/>
  </w:num>
  <w:num w:numId="3" w16cid:durableId="443694112">
    <w:abstractNumId w:val="5"/>
  </w:num>
  <w:num w:numId="4" w16cid:durableId="1114398022">
    <w:abstractNumId w:val="1"/>
  </w:num>
  <w:num w:numId="5" w16cid:durableId="36393678">
    <w:abstractNumId w:val="6"/>
  </w:num>
  <w:num w:numId="6" w16cid:durableId="2116438408">
    <w:abstractNumId w:val="2"/>
  </w:num>
  <w:num w:numId="7" w16cid:durableId="461120661">
    <w:abstractNumId w:val="0"/>
  </w:num>
  <w:num w:numId="8" w16cid:durableId="360474892">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proofState w:spelling="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TQ0NzQ1MzA2MDExMDZU0lEKTi0uzszPAykwsqgFAPttEK4tAAAA"/>
  </w:docVars>
  <w:rsids>
    <w:rsidRoot w:val="00784D89"/>
    <w:rsid w:val="00002D86"/>
    <w:rsid w:val="00005B99"/>
    <w:rsid w:val="00011FB8"/>
    <w:rsid w:val="0001380C"/>
    <w:rsid w:val="00016729"/>
    <w:rsid w:val="00017270"/>
    <w:rsid w:val="00021293"/>
    <w:rsid w:val="000250CD"/>
    <w:rsid w:val="00026867"/>
    <w:rsid w:val="00031047"/>
    <w:rsid w:val="000440CE"/>
    <w:rsid w:val="000447D3"/>
    <w:rsid w:val="00045D8C"/>
    <w:rsid w:val="00055BE5"/>
    <w:rsid w:val="000561FF"/>
    <w:rsid w:val="00057A60"/>
    <w:rsid w:val="0006186D"/>
    <w:rsid w:val="00065085"/>
    <w:rsid w:val="00067F16"/>
    <w:rsid w:val="000826E1"/>
    <w:rsid w:val="00084191"/>
    <w:rsid w:val="00090B0C"/>
    <w:rsid w:val="0009304F"/>
    <w:rsid w:val="000969D9"/>
    <w:rsid w:val="000B3C75"/>
    <w:rsid w:val="000C04FC"/>
    <w:rsid w:val="000C280E"/>
    <w:rsid w:val="000C6DD7"/>
    <w:rsid w:val="000D3E15"/>
    <w:rsid w:val="000D7492"/>
    <w:rsid w:val="000E25CC"/>
    <w:rsid w:val="000E3C5E"/>
    <w:rsid w:val="000E4490"/>
    <w:rsid w:val="000E7275"/>
    <w:rsid w:val="000F4911"/>
    <w:rsid w:val="000F7223"/>
    <w:rsid w:val="00102489"/>
    <w:rsid w:val="001122E7"/>
    <w:rsid w:val="00113DF8"/>
    <w:rsid w:val="00116171"/>
    <w:rsid w:val="00124B39"/>
    <w:rsid w:val="00125BDC"/>
    <w:rsid w:val="00126DD5"/>
    <w:rsid w:val="00131849"/>
    <w:rsid w:val="00132FDD"/>
    <w:rsid w:val="00133BCD"/>
    <w:rsid w:val="0013719B"/>
    <w:rsid w:val="00140DBB"/>
    <w:rsid w:val="00140DFE"/>
    <w:rsid w:val="001433C7"/>
    <w:rsid w:val="00144A09"/>
    <w:rsid w:val="001516A7"/>
    <w:rsid w:val="001535B4"/>
    <w:rsid w:val="0015403E"/>
    <w:rsid w:val="00154C1E"/>
    <w:rsid w:val="00155F11"/>
    <w:rsid w:val="0015709B"/>
    <w:rsid w:val="0016006C"/>
    <w:rsid w:val="001661D6"/>
    <w:rsid w:val="00166517"/>
    <w:rsid w:val="00170CE2"/>
    <w:rsid w:val="00185382"/>
    <w:rsid w:val="0019245A"/>
    <w:rsid w:val="00193DE6"/>
    <w:rsid w:val="001950BA"/>
    <w:rsid w:val="001A6F85"/>
    <w:rsid w:val="001B21F0"/>
    <w:rsid w:val="001B6F82"/>
    <w:rsid w:val="001C1091"/>
    <w:rsid w:val="001C3375"/>
    <w:rsid w:val="001C4F72"/>
    <w:rsid w:val="001C5AB6"/>
    <w:rsid w:val="001D1881"/>
    <w:rsid w:val="001D346C"/>
    <w:rsid w:val="001D3695"/>
    <w:rsid w:val="001D374B"/>
    <w:rsid w:val="001D3D9A"/>
    <w:rsid w:val="001D3DD5"/>
    <w:rsid w:val="001D4E98"/>
    <w:rsid w:val="001D60DE"/>
    <w:rsid w:val="001E1ACF"/>
    <w:rsid w:val="001F07A9"/>
    <w:rsid w:val="001F0BE4"/>
    <w:rsid w:val="001F4657"/>
    <w:rsid w:val="001F4D32"/>
    <w:rsid w:val="002024A5"/>
    <w:rsid w:val="00204F9C"/>
    <w:rsid w:val="00212992"/>
    <w:rsid w:val="00220750"/>
    <w:rsid w:val="00222142"/>
    <w:rsid w:val="002221A2"/>
    <w:rsid w:val="002226DA"/>
    <w:rsid w:val="002246F1"/>
    <w:rsid w:val="002309BF"/>
    <w:rsid w:val="00235D3C"/>
    <w:rsid w:val="00242319"/>
    <w:rsid w:val="00244609"/>
    <w:rsid w:val="00251F62"/>
    <w:rsid w:val="00252108"/>
    <w:rsid w:val="0026493C"/>
    <w:rsid w:val="00266ED5"/>
    <w:rsid w:val="00270DE8"/>
    <w:rsid w:val="00271FC8"/>
    <w:rsid w:val="00272D6F"/>
    <w:rsid w:val="00272E98"/>
    <w:rsid w:val="00275BBA"/>
    <w:rsid w:val="00276C12"/>
    <w:rsid w:val="002866C4"/>
    <w:rsid w:val="0028795B"/>
    <w:rsid w:val="00297BAB"/>
    <w:rsid w:val="002C427E"/>
    <w:rsid w:val="002C5DEE"/>
    <w:rsid w:val="002D5A6A"/>
    <w:rsid w:val="002D7D70"/>
    <w:rsid w:val="002E2ADA"/>
    <w:rsid w:val="002E2F52"/>
    <w:rsid w:val="002F3730"/>
    <w:rsid w:val="002F58DF"/>
    <w:rsid w:val="002F7EE2"/>
    <w:rsid w:val="0030366D"/>
    <w:rsid w:val="003101AC"/>
    <w:rsid w:val="003110A3"/>
    <w:rsid w:val="0032063C"/>
    <w:rsid w:val="0032199F"/>
    <w:rsid w:val="00323D78"/>
    <w:rsid w:val="003244D7"/>
    <w:rsid w:val="00325164"/>
    <w:rsid w:val="00325877"/>
    <w:rsid w:val="003306D3"/>
    <w:rsid w:val="00332976"/>
    <w:rsid w:val="00332F27"/>
    <w:rsid w:val="00335F32"/>
    <w:rsid w:val="00336F9D"/>
    <w:rsid w:val="0033706F"/>
    <w:rsid w:val="00342E6F"/>
    <w:rsid w:val="00344354"/>
    <w:rsid w:val="00357C89"/>
    <w:rsid w:val="003601A5"/>
    <w:rsid w:val="003608E8"/>
    <w:rsid w:val="00370B2F"/>
    <w:rsid w:val="00371EF4"/>
    <w:rsid w:val="003745F4"/>
    <w:rsid w:val="00376393"/>
    <w:rsid w:val="003773DB"/>
    <w:rsid w:val="003803AC"/>
    <w:rsid w:val="003915F2"/>
    <w:rsid w:val="00395765"/>
    <w:rsid w:val="0039587D"/>
    <w:rsid w:val="003A0496"/>
    <w:rsid w:val="003A4979"/>
    <w:rsid w:val="003A7FD3"/>
    <w:rsid w:val="003B3CDE"/>
    <w:rsid w:val="003B49F9"/>
    <w:rsid w:val="003B71D9"/>
    <w:rsid w:val="003C0F4C"/>
    <w:rsid w:val="003C504F"/>
    <w:rsid w:val="003D4797"/>
    <w:rsid w:val="003D4D9B"/>
    <w:rsid w:val="003D7C81"/>
    <w:rsid w:val="003E3843"/>
    <w:rsid w:val="003E4001"/>
    <w:rsid w:val="003F6261"/>
    <w:rsid w:val="0040202A"/>
    <w:rsid w:val="004023D3"/>
    <w:rsid w:val="004031E6"/>
    <w:rsid w:val="00411449"/>
    <w:rsid w:val="00411513"/>
    <w:rsid w:val="004155E5"/>
    <w:rsid w:val="0041594C"/>
    <w:rsid w:val="004173A8"/>
    <w:rsid w:val="00420B47"/>
    <w:rsid w:val="004244DD"/>
    <w:rsid w:val="00427CB2"/>
    <w:rsid w:val="00431AED"/>
    <w:rsid w:val="0043357B"/>
    <w:rsid w:val="00437145"/>
    <w:rsid w:val="0044041A"/>
    <w:rsid w:val="004420BF"/>
    <w:rsid w:val="00442C2A"/>
    <w:rsid w:val="00442FEB"/>
    <w:rsid w:val="0044354D"/>
    <w:rsid w:val="004439DB"/>
    <w:rsid w:val="0044401F"/>
    <w:rsid w:val="0044785A"/>
    <w:rsid w:val="00450E48"/>
    <w:rsid w:val="0046068E"/>
    <w:rsid w:val="00461AD7"/>
    <w:rsid w:val="004657BF"/>
    <w:rsid w:val="00471CFC"/>
    <w:rsid w:val="00473A72"/>
    <w:rsid w:val="00475786"/>
    <w:rsid w:val="00480A9A"/>
    <w:rsid w:val="004901F5"/>
    <w:rsid w:val="00492041"/>
    <w:rsid w:val="004921DD"/>
    <w:rsid w:val="0049256F"/>
    <w:rsid w:val="00492BF5"/>
    <w:rsid w:val="004953CD"/>
    <w:rsid w:val="004959CD"/>
    <w:rsid w:val="00497E97"/>
    <w:rsid w:val="004A02C8"/>
    <w:rsid w:val="004A055B"/>
    <w:rsid w:val="004A4AD7"/>
    <w:rsid w:val="004B33C2"/>
    <w:rsid w:val="004B55EE"/>
    <w:rsid w:val="004B5F9F"/>
    <w:rsid w:val="004C265C"/>
    <w:rsid w:val="004D4797"/>
    <w:rsid w:val="004D4C96"/>
    <w:rsid w:val="004D5675"/>
    <w:rsid w:val="004D695A"/>
    <w:rsid w:val="004E1B9F"/>
    <w:rsid w:val="004F398C"/>
    <w:rsid w:val="004F3AC6"/>
    <w:rsid w:val="004F5DC9"/>
    <w:rsid w:val="00505497"/>
    <w:rsid w:val="005063BC"/>
    <w:rsid w:val="005133C3"/>
    <w:rsid w:val="0052624D"/>
    <w:rsid w:val="005368F4"/>
    <w:rsid w:val="005423DD"/>
    <w:rsid w:val="0054452A"/>
    <w:rsid w:val="00544FE7"/>
    <w:rsid w:val="00545FF1"/>
    <w:rsid w:val="00547CC8"/>
    <w:rsid w:val="0055330C"/>
    <w:rsid w:val="00554DF3"/>
    <w:rsid w:val="00555C1A"/>
    <w:rsid w:val="00555FFE"/>
    <w:rsid w:val="00565FEE"/>
    <w:rsid w:val="0057736D"/>
    <w:rsid w:val="005A386B"/>
    <w:rsid w:val="005A469B"/>
    <w:rsid w:val="005A644D"/>
    <w:rsid w:val="005A6DC0"/>
    <w:rsid w:val="005B0071"/>
    <w:rsid w:val="005B0E91"/>
    <w:rsid w:val="005B3201"/>
    <w:rsid w:val="005B5D95"/>
    <w:rsid w:val="005B6B78"/>
    <w:rsid w:val="005B6C63"/>
    <w:rsid w:val="005C1303"/>
    <w:rsid w:val="005C3FB0"/>
    <w:rsid w:val="005C789F"/>
    <w:rsid w:val="005D4349"/>
    <w:rsid w:val="005D6F6F"/>
    <w:rsid w:val="005D725F"/>
    <w:rsid w:val="005E6331"/>
    <w:rsid w:val="005F3B35"/>
    <w:rsid w:val="00603118"/>
    <w:rsid w:val="00604A2E"/>
    <w:rsid w:val="006112CD"/>
    <w:rsid w:val="00612396"/>
    <w:rsid w:val="00621493"/>
    <w:rsid w:val="006215FB"/>
    <w:rsid w:val="00623904"/>
    <w:rsid w:val="006249D0"/>
    <w:rsid w:val="00625D00"/>
    <w:rsid w:val="00626F99"/>
    <w:rsid w:val="00635601"/>
    <w:rsid w:val="00641007"/>
    <w:rsid w:val="00647D1F"/>
    <w:rsid w:val="00650CF5"/>
    <w:rsid w:val="00654238"/>
    <w:rsid w:val="00661A8A"/>
    <w:rsid w:val="00663E00"/>
    <w:rsid w:val="0066660D"/>
    <w:rsid w:val="00667124"/>
    <w:rsid w:val="00667923"/>
    <w:rsid w:val="0067108C"/>
    <w:rsid w:val="006718FD"/>
    <w:rsid w:val="00671E87"/>
    <w:rsid w:val="0068065A"/>
    <w:rsid w:val="00681487"/>
    <w:rsid w:val="00683713"/>
    <w:rsid w:val="006872E7"/>
    <w:rsid w:val="0069170E"/>
    <w:rsid w:val="00694D62"/>
    <w:rsid w:val="00695295"/>
    <w:rsid w:val="0069709D"/>
    <w:rsid w:val="00697858"/>
    <w:rsid w:val="006A1D42"/>
    <w:rsid w:val="006A4A8B"/>
    <w:rsid w:val="006B0F48"/>
    <w:rsid w:val="006B784F"/>
    <w:rsid w:val="006B7D62"/>
    <w:rsid w:val="006C0BFF"/>
    <w:rsid w:val="006C0E76"/>
    <w:rsid w:val="006C159A"/>
    <w:rsid w:val="006C1CED"/>
    <w:rsid w:val="006C692A"/>
    <w:rsid w:val="006D12EC"/>
    <w:rsid w:val="006D3D7C"/>
    <w:rsid w:val="006D572F"/>
    <w:rsid w:val="006D63E1"/>
    <w:rsid w:val="006E365D"/>
    <w:rsid w:val="006E5831"/>
    <w:rsid w:val="006F6A6F"/>
    <w:rsid w:val="006F7C05"/>
    <w:rsid w:val="0070009F"/>
    <w:rsid w:val="00700E78"/>
    <w:rsid w:val="0070182C"/>
    <w:rsid w:val="00702F77"/>
    <w:rsid w:val="00703944"/>
    <w:rsid w:val="00706937"/>
    <w:rsid w:val="00706A7C"/>
    <w:rsid w:val="007108BE"/>
    <w:rsid w:val="007169A7"/>
    <w:rsid w:val="00717251"/>
    <w:rsid w:val="007173F6"/>
    <w:rsid w:val="007216DD"/>
    <w:rsid w:val="00726E9A"/>
    <w:rsid w:val="007377B0"/>
    <w:rsid w:val="00740391"/>
    <w:rsid w:val="00741DA3"/>
    <w:rsid w:val="007456A8"/>
    <w:rsid w:val="007518FF"/>
    <w:rsid w:val="00752484"/>
    <w:rsid w:val="007528D1"/>
    <w:rsid w:val="00760C0A"/>
    <w:rsid w:val="007610F6"/>
    <w:rsid w:val="00761777"/>
    <w:rsid w:val="00765409"/>
    <w:rsid w:val="007711B4"/>
    <w:rsid w:val="0077141B"/>
    <w:rsid w:val="00773533"/>
    <w:rsid w:val="0077410B"/>
    <w:rsid w:val="00775ACF"/>
    <w:rsid w:val="00777761"/>
    <w:rsid w:val="007845C2"/>
    <w:rsid w:val="00784D89"/>
    <w:rsid w:val="00786C28"/>
    <w:rsid w:val="00786F0E"/>
    <w:rsid w:val="0079177A"/>
    <w:rsid w:val="007939A4"/>
    <w:rsid w:val="007979F9"/>
    <w:rsid w:val="007A0190"/>
    <w:rsid w:val="007B4312"/>
    <w:rsid w:val="007B6BCB"/>
    <w:rsid w:val="007B6DD5"/>
    <w:rsid w:val="007B75EC"/>
    <w:rsid w:val="007C1116"/>
    <w:rsid w:val="007C7D17"/>
    <w:rsid w:val="007D0A86"/>
    <w:rsid w:val="007E46A5"/>
    <w:rsid w:val="007E5700"/>
    <w:rsid w:val="007F3DB7"/>
    <w:rsid w:val="007F4C56"/>
    <w:rsid w:val="007F5A4F"/>
    <w:rsid w:val="00800731"/>
    <w:rsid w:val="008030C1"/>
    <w:rsid w:val="00810085"/>
    <w:rsid w:val="0081008D"/>
    <w:rsid w:val="00815374"/>
    <w:rsid w:val="00815C6E"/>
    <w:rsid w:val="00816116"/>
    <w:rsid w:val="00816A45"/>
    <w:rsid w:val="00834CF7"/>
    <w:rsid w:val="0083587E"/>
    <w:rsid w:val="00835ED0"/>
    <w:rsid w:val="00837182"/>
    <w:rsid w:val="0084178B"/>
    <w:rsid w:val="00851346"/>
    <w:rsid w:val="00853AFB"/>
    <w:rsid w:val="00856BB6"/>
    <w:rsid w:val="00864E6B"/>
    <w:rsid w:val="00865531"/>
    <w:rsid w:val="0087327E"/>
    <w:rsid w:val="00873645"/>
    <w:rsid w:val="00876DBB"/>
    <w:rsid w:val="00877E9E"/>
    <w:rsid w:val="00882BA5"/>
    <w:rsid w:val="00884C34"/>
    <w:rsid w:val="00897D9C"/>
    <w:rsid w:val="008A5E55"/>
    <w:rsid w:val="008A754A"/>
    <w:rsid w:val="008A7AE5"/>
    <w:rsid w:val="008A7F7E"/>
    <w:rsid w:val="008B2A62"/>
    <w:rsid w:val="008B5DE6"/>
    <w:rsid w:val="008C4DAF"/>
    <w:rsid w:val="008E0B34"/>
    <w:rsid w:val="008E33B5"/>
    <w:rsid w:val="008F18EB"/>
    <w:rsid w:val="008F234A"/>
    <w:rsid w:val="008F3A86"/>
    <w:rsid w:val="008F4E2E"/>
    <w:rsid w:val="00902296"/>
    <w:rsid w:val="00902EA9"/>
    <w:rsid w:val="009042AB"/>
    <w:rsid w:val="0091303E"/>
    <w:rsid w:val="009140B9"/>
    <w:rsid w:val="009151B4"/>
    <w:rsid w:val="00916140"/>
    <w:rsid w:val="00922A5F"/>
    <w:rsid w:val="009306F3"/>
    <w:rsid w:val="00931460"/>
    <w:rsid w:val="00931BF2"/>
    <w:rsid w:val="009333A7"/>
    <w:rsid w:val="00937D61"/>
    <w:rsid w:val="00940688"/>
    <w:rsid w:val="00946418"/>
    <w:rsid w:val="00947887"/>
    <w:rsid w:val="0095061E"/>
    <w:rsid w:val="00955B80"/>
    <w:rsid w:val="009705A6"/>
    <w:rsid w:val="00970EEF"/>
    <w:rsid w:val="009731C6"/>
    <w:rsid w:val="009776DA"/>
    <w:rsid w:val="00996202"/>
    <w:rsid w:val="00996243"/>
    <w:rsid w:val="00996631"/>
    <w:rsid w:val="009A197F"/>
    <w:rsid w:val="009A4FA4"/>
    <w:rsid w:val="009A6CCB"/>
    <w:rsid w:val="009A7E2C"/>
    <w:rsid w:val="009B1DFE"/>
    <w:rsid w:val="009B7247"/>
    <w:rsid w:val="009C6607"/>
    <w:rsid w:val="009D296E"/>
    <w:rsid w:val="009D3288"/>
    <w:rsid w:val="009D3295"/>
    <w:rsid w:val="009D61BE"/>
    <w:rsid w:val="009E5CD3"/>
    <w:rsid w:val="009E5EA5"/>
    <w:rsid w:val="009F78B2"/>
    <w:rsid w:val="00A00BD6"/>
    <w:rsid w:val="00A151AC"/>
    <w:rsid w:val="00A16D9A"/>
    <w:rsid w:val="00A2250D"/>
    <w:rsid w:val="00A24828"/>
    <w:rsid w:val="00A312BE"/>
    <w:rsid w:val="00A342DF"/>
    <w:rsid w:val="00A4191C"/>
    <w:rsid w:val="00A4799A"/>
    <w:rsid w:val="00A52B05"/>
    <w:rsid w:val="00A57F4F"/>
    <w:rsid w:val="00A6290C"/>
    <w:rsid w:val="00A6560C"/>
    <w:rsid w:val="00A668B2"/>
    <w:rsid w:val="00A7255B"/>
    <w:rsid w:val="00A73122"/>
    <w:rsid w:val="00A74084"/>
    <w:rsid w:val="00A74E8F"/>
    <w:rsid w:val="00A75A0E"/>
    <w:rsid w:val="00A7651B"/>
    <w:rsid w:val="00A76B42"/>
    <w:rsid w:val="00A77F46"/>
    <w:rsid w:val="00A80C3B"/>
    <w:rsid w:val="00A81D6C"/>
    <w:rsid w:val="00A85D58"/>
    <w:rsid w:val="00A87050"/>
    <w:rsid w:val="00A92054"/>
    <w:rsid w:val="00A946F3"/>
    <w:rsid w:val="00AA00DF"/>
    <w:rsid w:val="00AA152B"/>
    <w:rsid w:val="00AA1E1E"/>
    <w:rsid w:val="00AB5868"/>
    <w:rsid w:val="00AB5DE6"/>
    <w:rsid w:val="00AC21B3"/>
    <w:rsid w:val="00AC3F8C"/>
    <w:rsid w:val="00AC6D22"/>
    <w:rsid w:val="00AC6EDB"/>
    <w:rsid w:val="00AD2A98"/>
    <w:rsid w:val="00AE59F2"/>
    <w:rsid w:val="00AE737D"/>
    <w:rsid w:val="00AF08BD"/>
    <w:rsid w:val="00AF12E6"/>
    <w:rsid w:val="00AF423E"/>
    <w:rsid w:val="00B05B6C"/>
    <w:rsid w:val="00B107BE"/>
    <w:rsid w:val="00B10EAF"/>
    <w:rsid w:val="00B126EF"/>
    <w:rsid w:val="00B16E29"/>
    <w:rsid w:val="00B24BAC"/>
    <w:rsid w:val="00B26825"/>
    <w:rsid w:val="00B36E4E"/>
    <w:rsid w:val="00B40406"/>
    <w:rsid w:val="00B42AC8"/>
    <w:rsid w:val="00B430C9"/>
    <w:rsid w:val="00B5313B"/>
    <w:rsid w:val="00B5365F"/>
    <w:rsid w:val="00B67016"/>
    <w:rsid w:val="00B72341"/>
    <w:rsid w:val="00B72575"/>
    <w:rsid w:val="00B75896"/>
    <w:rsid w:val="00B7608F"/>
    <w:rsid w:val="00B85C24"/>
    <w:rsid w:val="00B91B54"/>
    <w:rsid w:val="00B94315"/>
    <w:rsid w:val="00BA0E9D"/>
    <w:rsid w:val="00BA18C0"/>
    <w:rsid w:val="00BA2820"/>
    <w:rsid w:val="00BA2BC9"/>
    <w:rsid w:val="00BA5F4D"/>
    <w:rsid w:val="00BA65D9"/>
    <w:rsid w:val="00BB1769"/>
    <w:rsid w:val="00BB5A2C"/>
    <w:rsid w:val="00BB6993"/>
    <w:rsid w:val="00BC06ED"/>
    <w:rsid w:val="00BD13AC"/>
    <w:rsid w:val="00BD21F0"/>
    <w:rsid w:val="00BD5F39"/>
    <w:rsid w:val="00BD78AE"/>
    <w:rsid w:val="00BE049A"/>
    <w:rsid w:val="00BE0508"/>
    <w:rsid w:val="00BE35CF"/>
    <w:rsid w:val="00BE76A7"/>
    <w:rsid w:val="00BF0A64"/>
    <w:rsid w:val="00C027F6"/>
    <w:rsid w:val="00C06DD9"/>
    <w:rsid w:val="00C07A10"/>
    <w:rsid w:val="00C1056D"/>
    <w:rsid w:val="00C11737"/>
    <w:rsid w:val="00C11EF6"/>
    <w:rsid w:val="00C14D5D"/>
    <w:rsid w:val="00C249B1"/>
    <w:rsid w:val="00C26D16"/>
    <w:rsid w:val="00C35792"/>
    <w:rsid w:val="00C36281"/>
    <w:rsid w:val="00C408A2"/>
    <w:rsid w:val="00C42C2D"/>
    <w:rsid w:val="00C43BCC"/>
    <w:rsid w:val="00C44B3F"/>
    <w:rsid w:val="00C45B8E"/>
    <w:rsid w:val="00C47FB8"/>
    <w:rsid w:val="00C51064"/>
    <w:rsid w:val="00C61F29"/>
    <w:rsid w:val="00C61FE1"/>
    <w:rsid w:val="00C662AC"/>
    <w:rsid w:val="00C71577"/>
    <w:rsid w:val="00C72CDE"/>
    <w:rsid w:val="00C75221"/>
    <w:rsid w:val="00C76217"/>
    <w:rsid w:val="00C8097D"/>
    <w:rsid w:val="00C870C3"/>
    <w:rsid w:val="00C9327E"/>
    <w:rsid w:val="00CA3E17"/>
    <w:rsid w:val="00CB65D5"/>
    <w:rsid w:val="00CB6743"/>
    <w:rsid w:val="00CD438A"/>
    <w:rsid w:val="00CE6DB3"/>
    <w:rsid w:val="00CE75E9"/>
    <w:rsid w:val="00CF133D"/>
    <w:rsid w:val="00CF262E"/>
    <w:rsid w:val="00CF2712"/>
    <w:rsid w:val="00CF31E8"/>
    <w:rsid w:val="00CF43B8"/>
    <w:rsid w:val="00D0100E"/>
    <w:rsid w:val="00D02934"/>
    <w:rsid w:val="00D03B2F"/>
    <w:rsid w:val="00D05A53"/>
    <w:rsid w:val="00D11C6B"/>
    <w:rsid w:val="00D12191"/>
    <w:rsid w:val="00D121C3"/>
    <w:rsid w:val="00D1627D"/>
    <w:rsid w:val="00D20361"/>
    <w:rsid w:val="00D20C94"/>
    <w:rsid w:val="00D216EE"/>
    <w:rsid w:val="00D510B3"/>
    <w:rsid w:val="00D517F3"/>
    <w:rsid w:val="00D52EA9"/>
    <w:rsid w:val="00D6016A"/>
    <w:rsid w:val="00D6062A"/>
    <w:rsid w:val="00D610E6"/>
    <w:rsid w:val="00D63849"/>
    <w:rsid w:val="00D675E0"/>
    <w:rsid w:val="00D6781F"/>
    <w:rsid w:val="00D77FF9"/>
    <w:rsid w:val="00D82C70"/>
    <w:rsid w:val="00D91101"/>
    <w:rsid w:val="00D933D0"/>
    <w:rsid w:val="00D93723"/>
    <w:rsid w:val="00D96D0A"/>
    <w:rsid w:val="00DA080E"/>
    <w:rsid w:val="00DA1CFE"/>
    <w:rsid w:val="00DA2CB9"/>
    <w:rsid w:val="00DA5373"/>
    <w:rsid w:val="00DA67DC"/>
    <w:rsid w:val="00DB4DCB"/>
    <w:rsid w:val="00DC111D"/>
    <w:rsid w:val="00DC3545"/>
    <w:rsid w:val="00DC493A"/>
    <w:rsid w:val="00DC5743"/>
    <w:rsid w:val="00DD1B8A"/>
    <w:rsid w:val="00DD3B09"/>
    <w:rsid w:val="00DD3F10"/>
    <w:rsid w:val="00DD474E"/>
    <w:rsid w:val="00DD6B6B"/>
    <w:rsid w:val="00DD7BF7"/>
    <w:rsid w:val="00DE23DE"/>
    <w:rsid w:val="00DE3EE0"/>
    <w:rsid w:val="00DE7D09"/>
    <w:rsid w:val="00DE7FA6"/>
    <w:rsid w:val="00DF266F"/>
    <w:rsid w:val="00DF6040"/>
    <w:rsid w:val="00DF7377"/>
    <w:rsid w:val="00E00D02"/>
    <w:rsid w:val="00E01170"/>
    <w:rsid w:val="00E108BE"/>
    <w:rsid w:val="00E131CC"/>
    <w:rsid w:val="00E16D83"/>
    <w:rsid w:val="00E231E3"/>
    <w:rsid w:val="00E24085"/>
    <w:rsid w:val="00E27EC9"/>
    <w:rsid w:val="00E349A5"/>
    <w:rsid w:val="00E4016A"/>
    <w:rsid w:val="00E408B9"/>
    <w:rsid w:val="00E41A30"/>
    <w:rsid w:val="00E44793"/>
    <w:rsid w:val="00E52BD3"/>
    <w:rsid w:val="00E54D96"/>
    <w:rsid w:val="00E54D9C"/>
    <w:rsid w:val="00E57E3F"/>
    <w:rsid w:val="00E64AC5"/>
    <w:rsid w:val="00E64BE4"/>
    <w:rsid w:val="00E767D3"/>
    <w:rsid w:val="00E76C57"/>
    <w:rsid w:val="00E825F1"/>
    <w:rsid w:val="00E85541"/>
    <w:rsid w:val="00E8717C"/>
    <w:rsid w:val="00E87C53"/>
    <w:rsid w:val="00E90FA9"/>
    <w:rsid w:val="00E9197B"/>
    <w:rsid w:val="00E93908"/>
    <w:rsid w:val="00E96B84"/>
    <w:rsid w:val="00EA2F53"/>
    <w:rsid w:val="00EA3E95"/>
    <w:rsid w:val="00EA694D"/>
    <w:rsid w:val="00EA6CE7"/>
    <w:rsid w:val="00EA7DD3"/>
    <w:rsid w:val="00EB12C9"/>
    <w:rsid w:val="00EB3D21"/>
    <w:rsid w:val="00EC0A54"/>
    <w:rsid w:val="00EC2222"/>
    <w:rsid w:val="00EC48E7"/>
    <w:rsid w:val="00EC5DE0"/>
    <w:rsid w:val="00ED035F"/>
    <w:rsid w:val="00ED4310"/>
    <w:rsid w:val="00ED47C8"/>
    <w:rsid w:val="00ED5FBA"/>
    <w:rsid w:val="00ED69FB"/>
    <w:rsid w:val="00EE5B77"/>
    <w:rsid w:val="00EF0E12"/>
    <w:rsid w:val="00EF1DB2"/>
    <w:rsid w:val="00EF1E2E"/>
    <w:rsid w:val="00EF3C3E"/>
    <w:rsid w:val="00EF4C7C"/>
    <w:rsid w:val="00EF70A1"/>
    <w:rsid w:val="00F01B51"/>
    <w:rsid w:val="00F01EA6"/>
    <w:rsid w:val="00F030D6"/>
    <w:rsid w:val="00F05A1D"/>
    <w:rsid w:val="00F05C89"/>
    <w:rsid w:val="00F06313"/>
    <w:rsid w:val="00F064F9"/>
    <w:rsid w:val="00F10A36"/>
    <w:rsid w:val="00F12255"/>
    <w:rsid w:val="00F13F91"/>
    <w:rsid w:val="00F21FA5"/>
    <w:rsid w:val="00F2203C"/>
    <w:rsid w:val="00F349C4"/>
    <w:rsid w:val="00F364EE"/>
    <w:rsid w:val="00F40865"/>
    <w:rsid w:val="00F42D9D"/>
    <w:rsid w:val="00F4654E"/>
    <w:rsid w:val="00F46ABC"/>
    <w:rsid w:val="00F470B4"/>
    <w:rsid w:val="00F5286E"/>
    <w:rsid w:val="00F53A71"/>
    <w:rsid w:val="00F6767B"/>
    <w:rsid w:val="00F72ECD"/>
    <w:rsid w:val="00F73025"/>
    <w:rsid w:val="00F731D5"/>
    <w:rsid w:val="00F73D03"/>
    <w:rsid w:val="00F8036A"/>
    <w:rsid w:val="00F80AB8"/>
    <w:rsid w:val="00F83EB0"/>
    <w:rsid w:val="00F854CE"/>
    <w:rsid w:val="00F87B05"/>
    <w:rsid w:val="00F9468F"/>
    <w:rsid w:val="00F95813"/>
    <w:rsid w:val="00FA03CD"/>
    <w:rsid w:val="00FA4BC5"/>
    <w:rsid w:val="00FA557E"/>
    <w:rsid w:val="00FA6863"/>
    <w:rsid w:val="00FC2E9E"/>
    <w:rsid w:val="00FC4548"/>
    <w:rsid w:val="00FC6038"/>
    <w:rsid w:val="00FD19ED"/>
    <w:rsid w:val="00FD5B17"/>
    <w:rsid w:val="00FD5C6F"/>
    <w:rsid w:val="00FD7212"/>
    <w:rsid w:val="00FE091F"/>
    <w:rsid w:val="00FE24EB"/>
    <w:rsid w:val="00FE49CB"/>
    <w:rsid w:val="00FE6C88"/>
    <w:rsid w:val="00FF1F4B"/>
    <w:rsid w:val="00FF5E7D"/>
    <w:rsid w:val="00FF63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D2E0C8"/>
  <w15:chartTrackingRefBased/>
  <w15:docId w15:val="{940C884F-D24F-4B93-B0C6-52958EB99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89"/>
    <w:rPr>
      <w:rFonts w:ascii="Arial" w:hAnsi="Arial"/>
    </w:rPr>
  </w:style>
  <w:style w:type="paragraph" w:styleId="Heading1">
    <w:name w:val="heading 1"/>
    <w:basedOn w:val="Normal"/>
    <w:next w:val="Normal"/>
    <w:link w:val="Heading1Char"/>
    <w:uiPriority w:val="9"/>
    <w:qFormat/>
    <w:rsid w:val="007979F9"/>
    <w:pPr>
      <w:keepNext/>
      <w:keepLines/>
      <w:spacing w:before="240" w:after="240"/>
      <w:outlineLvl w:val="0"/>
    </w:pPr>
    <w:rPr>
      <w:rFonts w:ascii="Arial Nova Light" w:eastAsiaTheme="majorEastAsia" w:hAnsi="Arial Nova Light" w:cstheme="majorBidi"/>
      <w:color w:val="C00000"/>
      <w:sz w:val="40"/>
      <w:szCs w:val="32"/>
    </w:rPr>
  </w:style>
  <w:style w:type="paragraph" w:styleId="Heading2">
    <w:name w:val="heading 2"/>
    <w:basedOn w:val="Normal"/>
    <w:next w:val="Normal"/>
    <w:link w:val="Heading2Char"/>
    <w:uiPriority w:val="9"/>
    <w:unhideWhenUsed/>
    <w:qFormat/>
    <w:rsid w:val="005423DD"/>
    <w:pPr>
      <w:keepNext/>
      <w:keepLines/>
      <w:spacing w:before="240" w:after="240"/>
      <w:ind w:left="720"/>
      <w:jc w:val="right"/>
      <w:outlineLvl w:val="1"/>
    </w:pPr>
    <w:rPr>
      <w:rFonts w:ascii="Arial Nova Light" w:eastAsiaTheme="majorEastAsia" w:hAnsi="Arial Nova Light" w:cstheme="majorBidi"/>
      <w:color w:val="C00000"/>
      <w:sz w:val="56"/>
      <w:szCs w:val="26"/>
    </w:rPr>
  </w:style>
  <w:style w:type="paragraph" w:styleId="Heading5">
    <w:name w:val="heading 5"/>
    <w:basedOn w:val="Normal"/>
    <w:next w:val="Normal"/>
    <w:link w:val="Heading5Char"/>
    <w:uiPriority w:val="9"/>
    <w:semiHidden/>
    <w:unhideWhenUsed/>
    <w:qFormat/>
    <w:rsid w:val="00834CF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79F9"/>
    <w:rPr>
      <w:rFonts w:ascii="Arial Nova Light" w:eastAsiaTheme="majorEastAsia" w:hAnsi="Arial Nova Light" w:cstheme="majorBidi"/>
      <w:color w:val="C00000"/>
      <w:sz w:val="40"/>
      <w:szCs w:val="32"/>
    </w:rPr>
  </w:style>
  <w:style w:type="character" w:customStyle="1" w:styleId="Heading2Char">
    <w:name w:val="Heading 2 Char"/>
    <w:basedOn w:val="DefaultParagraphFont"/>
    <w:link w:val="Heading2"/>
    <w:uiPriority w:val="9"/>
    <w:rsid w:val="005423DD"/>
    <w:rPr>
      <w:rFonts w:ascii="Arial Nova Light" w:eastAsiaTheme="majorEastAsia" w:hAnsi="Arial Nova Light" w:cstheme="majorBidi"/>
      <w:color w:val="C00000"/>
      <w:sz w:val="56"/>
      <w:szCs w:val="26"/>
    </w:rPr>
  </w:style>
  <w:style w:type="table" w:styleId="TableGrid">
    <w:name w:val="Table Grid"/>
    <w:basedOn w:val="TableNormal"/>
    <w:uiPriority w:val="39"/>
    <w:rsid w:val="005D43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sections">
    <w:name w:val="Reference sections"/>
    <w:basedOn w:val="Heading1"/>
    <w:qFormat/>
    <w:rsid w:val="00B91B54"/>
    <w:pPr>
      <w:ind w:left="720"/>
      <w:jc w:val="right"/>
    </w:pPr>
    <w:rPr>
      <w:sz w:val="56"/>
      <w:lang w:val="en-US"/>
    </w:rPr>
  </w:style>
  <w:style w:type="paragraph" w:styleId="ListParagraph">
    <w:name w:val="List Paragraph"/>
    <w:aliases w:val="Bullit"/>
    <w:basedOn w:val="Normal"/>
    <w:link w:val="ListParagraphChar"/>
    <w:uiPriority w:val="34"/>
    <w:qFormat/>
    <w:rsid w:val="003A7FD3"/>
    <w:pPr>
      <w:ind w:left="720"/>
      <w:contextualSpacing/>
    </w:pPr>
  </w:style>
  <w:style w:type="character" w:customStyle="1" w:styleId="ListParagraphChar">
    <w:name w:val="List Paragraph Char"/>
    <w:aliases w:val="Bullit Char"/>
    <w:link w:val="ListParagraph"/>
    <w:uiPriority w:val="34"/>
    <w:qFormat/>
    <w:locked/>
    <w:rsid w:val="00786C28"/>
    <w:rPr>
      <w:rFonts w:ascii="Arial" w:hAnsi="Arial"/>
    </w:rPr>
  </w:style>
  <w:style w:type="paragraph" w:styleId="TOCHeading">
    <w:name w:val="TOC Heading"/>
    <w:basedOn w:val="Heading1"/>
    <w:next w:val="Normal"/>
    <w:uiPriority w:val="39"/>
    <w:unhideWhenUsed/>
    <w:qFormat/>
    <w:rsid w:val="00EB12C9"/>
    <w:pPr>
      <w:spacing w:after="0"/>
      <w:outlineLvl w:val="9"/>
    </w:pPr>
    <w:rPr>
      <w:rFonts w:asciiTheme="majorHAnsi" w:hAnsiTheme="majorHAnsi"/>
      <w:color w:val="2F5496" w:themeColor="accent1" w:themeShade="BF"/>
      <w:sz w:val="32"/>
      <w:lang w:eastAsia="en-GB"/>
    </w:rPr>
  </w:style>
  <w:style w:type="paragraph" w:styleId="TOC1">
    <w:name w:val="toc 1"/>
    <w:basedOn w:val="Normal"/>
    <w:next w:val="Normal"/>
    <w:autoRedefine/>
    <w:uiPriority w:val="39"/>
    <w:unhideWhenUsed/>
    <w:rsid w:val="004C265C"/>
    <w:pPr>
      <w:tabs>
        <w:tab w:val="right" w:leader="dot" w:pos="9016"/>
      </w:tabs>
      <w:spacing w:after="100"/>
    </w:pPr>
    <w:rPr>
      <w:b/>
    </w:rPr>
  </w:style>
  <w:style w:type="character" w:styleId="Hyperlink">
    <w:name w:val="Hyperlink"/>
    <w:basedOn w:val="DefaultParagraphFont"/>
    <w:uiPriority w:val="99"/>
    <w:unhideWhenUsed/>
    <w:rsid w:val="00EB12C9"/>
    <w:rPr>
      <w:color w:val="0563C1" w:themeColor="hyperlink"/>
      <w:u w:val="single"/>
    </w:rPr>
  </w:style>
  <w:style w:type="paragraph" w:styleId="NoSpacing">
    <w:name w:val="No Spacing"/>
    <w:uiPriority w:val="1"/>
    <w:qFormat/>
    <w:rsid w:val="004A4AD7"/>
    <w:pPr>
      <w:spacing w:after="0" w:line="240" w:lineRule="auto"/>
    </w:pPr>
    <w:rPr>
      <w:rFonts w:ascii="Arial" w:hAnsi="Arial"/>
    </w:rPr>
  </w:style>
  <w:style w:type="paragraph" w:styleId="Revision">
    <w:name w:val="Revision"/>
    <w:hidden/>
    <w:uiPriority w:val="99"/>
    <w:semiHidden/>
    <w:rsid w:val="00E54D9C"/>
    <w:pPr>
      <w:spacing w:after="0" w:line="240" w:lineRule="auto"/>
    </w:pPr>
    <w:rPr>
      <w:rFonts w:ascii="Calibri" w:eastAsia="Calibri" w:hAnsi="Calibri" w:cs="Mangal"/>
      <w:lang w:val="en-US"/>
    </w:rPr>
  </w:style>
  <w:style w:type="character" w:styleId="CommentReference">
    <w:name w:val="annotation reference"/>
    <w:basedOn w:val="DefaultParagraphFont"/>
    <w:uiPriority w:val="99"/>
    <w:semiHidden/>
    <w:unhideWhenUsed/>
    <w:rsid w:val="00544FE7"/>
    <w:rPr>
      <w:sz w:val="16"/>
      <w:szCs w:val="16"/>
    </w:rPr>
  </w:style>
  <w:style w:type="paragraph" w:styleId="CommentText">
    <w:name w:val="annotation text"/>
    <w:basedOn w:val="Normal"/>
    <w:link w:val="CommentTextChar"/>
    <w:uiPriority w:val="99"/>
    <w:semiHidden/>
    <w:unhideWhenUsed/>
    <w:rsid w:val="00544FE7"/>
    <w:pPr>
      <w:spacing w:line="240" w:lineRule="auto"/>
    </w:pPr>
    <w:rPr>
      <w:sz w:val="20"/>
      <w:szCs w:val="20"/>
    </w:rPr>
  </w:style>
  <w:style w:type="character" w:customStyle="1" w:styleId="CommentTextChar">
    <w:name w:val="Comment Text Char"/>
    <w:basedOn w:val="DefaultParagraphFont"/>
    <w:link w:val="CommentText"/>
    <w:uiPriority w:val="99"/>
    <w:semiHidden/>
    <w:rsid w:val="00544FE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544FE7"/>
    <w:rPr>
      <w:b/>
      <w:bCs/>
    </w:rPr>
  </w:style>
  <w:style w:type="character" w:customStyle="1" w:styleId="CommentSubjectChar">
    <w:name w:val="Comment Subject Char"/>
    <w:basedOn w:val="CommentTextChar"/>
    <w:link w:val="CommentSubject"/>
    <w:uiPriority w:val="99"/>
    <w:semiHidden/>
    <w:rsid w:val="00544FE7"/>
    <w:rPr>
      <w:rFonts w:ascii="Arial" w:hAnsi="Arial"/>
      <w:b/>
      <w:bCs/>
      <w:sz w:val="20"/>
      <w:szCs w:val="20"/>
    </w:rPr>
  </w:style>
  <w:style w:type="paragraph" w:styleId="Header">
    <w:name w:val="header"/>
    <w:basedOn w:val="Normal"/>
    <w:link w:val="HeaderChar"/>
    <w:unhideWhenUsed/>
    <w:rsid w:val="00B91B54"/>
    <w:pPr>
      <w:tabs>
        <w:tab w:val="center" w:pos="4513"/>
        <w:tab w:val="right" w:pos="9026"/>
      </w:tabs>
      <w:spacing w:after="0" w:line="240" w:lineRule="auto"/>
    </w:pPr>
  </w:style>
  <w:style w:type="character" w:customStyle="1" w:styleId="HeaderChar">
    <w:name w:val="Header Char"/>
    <w:basedOn w:val="DefaultParagraphFont"/>
    <w:link w:val="Header"/>
    <w:rsid w:val="00B91B54"/>
    <w:rPr>
      <w:rFonts w:ascii="Arial" w:hAnsi="Arial"/>
    </w:rPr>
  </w:style>
  <w:style w:type="paragraph" w:styleId="Footer">
    <w:name w:val="footer"/>
    <w:basedOn w:val="Normal"/>
    <w:link w:val="FooterChar"/>
    <w:uiPriority w:val="99"/>
    <w:unhideWhenUsed/>
    <w:rsid w:val="00B91B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1B54"/>
    <w:rPr>
      <w:rFonts w:ascii="Arial" w:hAnsi="Arial"/>
    </w:rPr>
  </w:style>
  <w:style w:type="paragraph" w:customStyle="1" w:styleId="Referencesections0">
    <w:name w:val="Reference sections"/>
    <w:basedOn w:val="Heading1"/>
    <w:next w:val="Referencesections"/>
    <w:qFormat/>
    <w:rsid w:val="00882BA5"/>
    <w:pPr>
      <w:jc w:val="right"/>
    </w:pPr>
    <w:rPr>
      <w:sz w:val="56"/>
      <w:lang w:val="en-US"/>
    </w:rPr>
  </w:style>
  <w:style w:type="paragraph" w:styleId="TOC2">
    <w:name w:val="toc 2"/>
    <w:basedOn w:val="Normal"/>
    <w:next w:val="Normal"/>
    <w:autoRedefine/>
    <w:uiPriority w:val="39"/>
    <w:unhideWhenUsed/>
    <w:rsid w:val="005423DD"/>
    <w:pPr>
      <w:spacing w:after="100"/>
      <w:ind w:left="220"/>
    </w:pPr>
  </w:style>
  <w:style w:type="character" w:styleId="PageNumber">
    <w:name w:val="page number"/>
    <w:basedOn w:val="DefaultParagraphFont"/>
    <w:uiPriority w:val="99"/>
    <w:semiHidden/>
    <w:unhideWhenUsed/>
    <w:rsid w:val="003E4001"/>
  </w:style>
  <w:style w:type="character" w:customStyle="1" w:styleId="Heading5Char">
    <w:name w:val="Heading 5 Char"/>
    <w:basedOn w:val="DefaultParagraphFont"/>
    <w:link w:val="Heading5"/>
    <w:uiPriority w:val="9"/>
    <w:semiHidden/>
    <w:rsid w:val="00834CF7"/>
    <w:rPr>
      <w:rFonts w:asciiTheme="majorHAnsi" w:eastAsiaTheme="majorEastAsia" w:hAnsiTheme="majorHAnsi" w:cstheme="majorBidi"/>
      <w:color w:val="2F5496" w:themeColor="accent1" w:themeShade="BF"/>
    </w:rPr>
  </w:style>
  <w:style w:type="character" w:styleId="UnresolvedMention">
    <w:name w:val="Unresolved Mention"/>
    <w:basedOn w:val="DefaultParagraphFont"/>
    <w:uiPriority w:val="99"/>
    <w:semiHidden/>
    <w:unhideWhenUsed/>
    <w:rsid w:val="00480A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254036">
      <w:bodyDiv w:val="1"/>
      <w:marLeft w:val="0"/>
      <w:marRight w:val="0"/>
      <w:marTop w:val="0"/>
      <w:marBottom w:val="0"/>
      <w:divBdr>
        <w:top w:val="none" w:sz="0" w:space="0" w:color="auto"/>
        <w:left w:val="none" w:sz="0" w:space="0" w:color="auto"/>
        <w:bottom w:val="none" w:sz="0" w:space="0" w:color="auto"/>
        <w:right w:val="none" w:sz="0" w:space="0" w:color="auto"/>
      </w:divBdr>
    </w:div>
    <w:div w:id="982277954">
      <w:bodyDiv w:val="1"/>
      <w:marLeft w:val="0"/>
      <w:marRight w:val="0"/>
      <w:marTop w:val="0"/>
      <w:marBottom w:val="0"/>
      <w:divBdr>
        <w:top w:val="none" w:sz="0" w:space="0" w:color="auto"/>
        <w:left w:val="none" w:sz="0" w:space="0" w:color="auto"/>
        <w:bottom w:val="none" w:sz="0" w:space="0" w:color="auto"/>
        <w:right w:val="none" w:sz="0" w:space="0" w:color="auto"/>
      </w:divBdr>
    </w:div>
    <w:div w:id="1797720296">
      <w:bodyDiv w:val="1"/>
      <w:marLeft w:val="0"/>
      <w:marRight w:val="0"/>
      <w:marTop w:val="0"/>
      <w:marBottom w:val="0"/>
      <w:divBdr>
        <w:top w:val="none" w:sz="0" w:space="0" w:color="auto"/>
        <w:left w:val="none" w:sz="0" w:space="0" w:color="auto"/>
        <w:bottom w:val="none" w:sz="0" w:space="0" w:color="auto"/>
        <w:right w:val="none" w:sz="0" w:space="0" w:color="auto"/>
      </w:divBdr>
    </w:div>
    <w:div w:id="187206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DA7FCF4-D46F-4053-8AA8-623665CC6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3265</Words>
  <Characters>18614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Rohini Khyen</dc:creator>
  <cp:keywords/>
  <dc:description/>
  <cp:lastModifiedBy>Dristy Shrestha</cp:lastModifiedBy>
  <cp:revision>6</cp:revision>
  <cp:lastPrinted>2024-12-10T09:06:00Z</cp:lastPrinted>
  <dcterms:created xsi:type="dcterms:W3CDTF">2024-12-10T08:04:00Z</dcterms:created>
  <dcterms:modified xsi:type="dcterms:W3CDTF">2024-12-10T09:11:00Z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9b272ac2e3d5fb27c6c73cacdf0a15ba491c44c95674920850a6b14a1df1714f</vt:lpwstr>
  </property>
</Properties>
</file>